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5" w:lineRule="atLeast"/>
        <w:ind w:firstLine="225"/>
        <w:jc w:val="center"/>
      </w:pPr>
      <w:r>
        <w:rPr>
          <w:rStyle w:val="5"/>
          <w:rFonts w:hint="eastAsia"/>
          <w:sz w:val="43"/>
          <w:szCs w:val="43"/>
        </w:rPr>
        <w:t>项目支出绩效自评报告</w:t>
      </w:r>
      <w:r>
        <w:rPr>
          <w:rStyle w:val="5"/>
        </w:rPr>
        <w:t xml:space="preserve"> </w:t>
      </w:r>
    </w:p>
    <w:p>
      <w:pPr>
        <w:pStyle w:val="2"/>
        <w:spacing w:line="525" w:lineRule="atLeast"/>
        <w:ind w:firstLine="555"/>
        <w:rPr>
          <w:rFonts w:hint="eastAsia"/>
        </w:rPr>
      </w:pPr>
      <w:r>
        <w:rPr>
          <w:rFonts w:ascii="仿宋_GB2312"/>
          <w:sz w:val="31"/>
          <w:szCs w:val="31"/>
        </w:rPr>
        <w:t xml:space="preserve"> </w:t>
      </w:r>
    </w:p>
    <w:p>
      <w:pPr>
        <w:pStyle w:val="2"/>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rPr>
      </w:pPr>
      <w:r>
        <w:rPr>
          <w:rFonts w:hint="eastAsia" w:ascii="黑体" w:eastAsia="黑体"/>
          <w:sz w:val="31"/>
          <w:szCs w:val="31"/>
        </w:rPr>
        <w:t>一、项目概况</w:t>
      </w:r>
      <w:r>
        <w:rPr>
          <w:rFonts w:hint="eastAsia"/>
          <w:sz w:val="31"/>
          <w:szCs w:val="31"/>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default" w:ascii="仿宋_GB2312" w:hAnsi="宋体" w:eastAsia="仿宋_GB2312" w:cs="仿宋_GB2312"/>
          <w:b w:val="0"/>
          <w:bCs w:val="0"/>
          <w:kern w:val="0"/>
          <w:sz w:val="32"/>
          <w:szCs w:val="32"/>
          <w:lang w:val="en-US" w:eastAsia="zh-CN" w:bidi="ar"/>
        </w:rPr>
      </w:pPr>
      <w:r>
        <w:rPr>
          <w:rFonts w:hint="default" w:ascii="仿宋_GB2312" w:hAnsi="宋体" w:eastAsia="仿宋_GB2312" w:cs="仿宋_GB2312"/>
          <w:b w:val="0"/>
          <w:bCs w:val="0"/>
          <w:kern w:val="0"/>
          <w:sz w:val="32"/>
          <w:szCs w:val="32"/>
          <w:lang w:val="en-US" w:eastAsia="zh-CN" w:bidi="ar"/>
        </w:rPr>
        <w:t xml:space="preserve">（一）项目基本情况：立项情况、实施主体项目、资金及主要内容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仿宋_GB2312" w:eastAsia="仿宋_GB2312" w:cs="仿宋_GB2312"/>
          <w:sz w:val="31"/>
          <w:szCs w:val="31"/>
        </w:rPr>
      </w:pPr>
      <w:r>
        <w:rPr>
          <w:rFonts w:hint="default" w:ascii="仿宋_GB2312" w:eastAsia="仿宋_GB2312" w:cs="仿宋_GB2312"/>
          <w:sz w:val="31"/>
          <w:szCs w:val="31"/>
        </w:rPr>
        <w:t xml:space="preserve">预算单位 </w:t>
      </w:r>
      <w:r>
        <w:rPr>
          <w:rFonts w:hint="eastAsia" w:ascii="仿宋_GB2312" w:eastAsia="仿宋_GB2312" w:cs="仿宋_GB2312"/>
          <w:sz w:val="31"/>
          <w:szCs w:val="31"/>
          <w:lang w:eastAsia="zh-CN"/>
        </w:rPr>
        <w:t>：</w:t>
      </w:r>
      <w:r>
        <w:rPr>
          <w:rFonts w:hint="default" w:ascii="仿宋_GB2312" w:eastAsia="仿宋_GB2312" w:cs="仿宋_GB2312"/>
          <w:sz w:val="31"/>
          <w:szCs w:val="31"/>
        </w:rPr>
        <w:t xml:space="preserve">陵水县残疾人联合会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仿宋_GB2312" w:eastAsia="仿宋_GB2312" w:cs="仿宋_GB2312"/>
          <w:sz w:val="31"/>
          <w:szCs w:val="31"/>
        </w:rPr>
      </w:pPr>
      <w:r>
        <w:rPr>
          <w:rFonts w:hint="eastAsia" w:ascii="仿宋_GB2312" w:eastAsia="仿宋_GB2312" w:cs="仿宋_GB2312"/>
          <w:sz w:val="31"/>
          <w:szCs w:val="31"/>
          <w:lang w:eastAsia="zh-CN"/>
        </w:rPr>
        <w:t>项目名称：</w:t>
      </w:r>
      <w:r>
        <w:rPr>
          <w:rFonts w:hint="default" w:ascii="仿宋_GB2312" w:eastAsia="仿宋_GB2312" w:cs="仿宋_GB2312"/>
          <w:sz w:val="31"/>
          <w:szCs w:val="31"/>
        </w:rPr>
        <w:t>残疾人生活补助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仿宋_GB2312" w:eastAsia="仿宋_GB2312" w:cs="仿宋_GB2312"/>
          <w:sz w:val="31"/>
          <w:szCs w:val="31"/>
        </w:rPr>
      </w:pPr>
      <w:r>
        <w:rPr>
          <w:rFonts w:hint="eastAsia" w:ascii="仿宋_GB2312" w:eastAsia="仿宋_GB2312" w:cs="仿宋_GB2312"/>
          <w:sz w:val="31"/>
          <w:szCs w:val="31"/>
          <w:lang w:eastAsia="zh-CN"/>
        </w:rPr>
        <w:t>项目类别：</w:t>
      </w:r>
      <w:r>
        <w:rPr>
          <w:rFonts w:hint="default" w:ascii="仿宋_GB2312" w:eastAsia="仿宋_GB2312" w:cs="仿宋_GB2312"/>
          <w:sz w:val="31"/>
          <w:szCs w:val="31"/>
        </w:rPr>
        <w:t>部门项目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rPr>
      </w:pPr>
      <w:r>
        <w:rPr>
          <w:rFonts w:hint="default" w:ascii="仿宋_GB2312" w:eastAsia="仿宋_GB2312" w:cs="仿宋_GB2312"/>
          <w:sz w:val="31"/>
          <w:szCs w:val="31"/>
        </w:rPr>
        <w:t>主管部门</w:t>
      </w:r>
      <w:r>
        <w:rPr>
          <w:rFonts w:hint="eastAsia" w:ascii="仿宋_GB2312" w:eastAsia="仿宋_GB2312" w:cs="仿宋_GB2312"/>
          <w:sz w:val="31"/>
          <w:szCs w:val="31"/>
          <w:lang w:eastAsia="zh-CN"/>
        </w:rPr>
        <w:t>：</w:t>
      </w:r>
      <w:r>
        <w:rPr>
          <w:rFonts w:hint="default" w:ascii="仿宋_GB2312" w:eastAsia="仿宋_GB2312" w:cs="仿宋_GB2312"/>
          <w:sz w:val="31"/>
          <w:szCs w:val="31"/>
        </w:rPr>
        <w:t>陵水县残疾人联合会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lang w:eastAsia="zh-CN"/>
        </w:rPr>
      </w:pPr>
      <w:r>
        <w:rPr>
          <w:rFonts w:hint="default" w:ascii="仿宋_GB2312" w:eastAsia="仿宋_GB2312" w:cs="仿宋_GB2312"/>
          <w:sz w:val="31"/>
          <w:szCs w:val="31"/>
        </w:rPr>
        <w:t>项目负责人为：</w:t>
      </w:r>
      <w:r>
        <w:rPr>
          <w:rFonts w:hint="eastAsia" w:ascii="仿宋_GB2312" w:eastAsia="仿宋_GB2312" w:cs="仿宋_GB2312"/>
          <w:sz w:val="31"/>
          <w:szCs w:val="31"/>
          <w:lang w:eastAsia="zh-CN"/>
        </w:rPr>
        <w:t>李庆彪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lang w:val="en-US" w:eastAsia="zh-CN"/>
        </w:rPr>
      </w:pPr>
      <w:r>
        <w:rPr>
          <w:rFonts w:hint="default" w:ascii="仿宋_GB2312" w:eastAsia="仿宋_GB2312" w:cs="仿宋_GB2312"/>
          <w:sz w:val="31"/>
          <w:szCs w:val="31"/>
        </w:rPr>
        <w:t>联系电话：</w:t>
      </w:r>
      <w:r>
        <w:rPr>
          <w:rFonts w:hint="eastAsia" w:ascii="仿宋_GB2312" w:eastAsia="仿宋_GB2312" w:cs="仿宋_GB2312"/>
          <w:sz w:val="31"/>
          <w:szCs w:val="31"/>
          <w:lang w:val="en-US" w:eastAsia="zh-CN"/>
        </w:rPr>
        <w:t>15103601999</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lang w:eastAsia="zh-CN"/>
        </w:rPr>
      </w:pPr>
      <w:r>
        <w:rPr>
          <w:rFonts w:hint="eastAsia" w:ascii="仿宋_GB2312" w:eastAsia="仿宋_GB2312" w:cs="仿宋_GB2312"/>
          <w:sz w:val="31"/>
          <w:szCs w:val="31"/>
          <w:lang w:eastAsia="zh-CN"/>
        </w:rPr>
        <w:t>项目概述如下：根据陵水县人民政府办公室《关于印发&lt;陵水黎族自治县困难残疾人生活补贴和重度残疾人护理补贴实施细则&gt;的通知》（陵府办</w:t>
      </w:r>
      <w:r>
        <w:rPr>
          <w:rFonts w:hint="eastAsia" w:ascii="仿宋_GB2312" w:eastAsia="仿宋_GB2312" w:cs="仿宋_GB2312"/>
          <w:sz w:val="31"/>
          <w:szCs w:val="31"/>
          <w:lang w:val="en-US" w:eastAsia="zh-CN"/>
        </w:rPr>
        <w:t>〔2016〕</w:t>
      </w:r>
      <w:r>
        <w:rPr>
          <w:rFonts w:hint="eastAsia" w:ascii="仿宋_GB2312" w:eastAsia="仿宋_GB2312" w:cs="仿宋_GB2312"/>
          <w:sz w:val="31"/>
          <w:szCs w:val="31"/>
          <w:lang w:eastAsia="zh-CN"/>
        </w:rPr>
        <w:t>121号）文件规定，困难残疾人生活补贴和重度残疾人（一、二级重度残疾人）护理补贴由民政局发放；原我县1—4级残疾人全覆盖补贴中的三、四级残疾人仍按原来的补贴标准和渠道发放。</w:t>
      </w:r>
      <w:r>
        <w:rPr>
          <w:rFonts w:hint="default" w:ascii="仿宋_GB2312" w:eastAsia="仿宋_GB2312" w:cs="仿宋_GB2312"/>
          <w:sz w:val="31"/>
          <w:szCs w:val="31"/>
          <w:lang w:eastAsia="zh-CN"/>
        </w:rPr>
        <w:t>预算资金总计</w:t>
      </w:r>
      <w:r>
        <w:rPr>
          <w:rFonts w:hint="eastAsia" w:ascii="仿宋_GB2312" w:eastAsia="仿宋_GB2312" w:cs="仿宋_GB2312"/>
          <w:sz w:val="31"/>
          <w:szCs w:val="31"/>
          <w:lang w:eastAsia="zh-CN"/>
        </w:rPr>
        <w:t>2</w:t>
      </w:r>
      <w:r>
        <w:rPr>
          <w:rFonts w:hint="eastAsia" w:ascii="仿宋_GB2312" w:eastAsia="仿宋_GB2312" w:cs="仿宋_GB2312"/>
          <w:sz w:val="31"/>
          <w:szCs w:val="31"/>
          <w:lang w:val="en-US" w:eastAsia="zh-CN"/>
        </w:rPr>
        <w:t>2</w:t>
      </w:r>
      <w:r>
        <w:rPr>
          <w:rFonts w:hint="eastAsia" w:ascii="仿宋_GB2312" w:eastAsia="仿宋_GB2312" w:cs="仿宋_GB2312"/>
          <w:sz w:val="31"/>
          <w:szCs w:val="31"/>
          <w:lang w:eastAsia="zh-CN"/>
        </w:rPr>
        <w:t>60000</w:t>
      </w:r>
      <w:r>
        <w:rPr>
          <w:rFonts w:hint="default" w:ascii="仿宋_GB2312" w:eastAsia="仿宋_GB2312" w:cs="仿宋_GB2312"/>
          <w:sz w:val="31"/>
          <w:szCs w:val="31"/>
          <w:lang w:eastAsia="zh-CN"/>
        </w:rPr>
        <w:t>元，</w:t>
      </w:r>
      <w:r>
        <w:rPr>
          <w:rFonts w:hint="eastAsia" w:ascii="仿宋_GB2312" w:eastAsia="仿宋_GB2312" w:cs="仿宋_GB2312"/>
          <w:sz w:val="31"/>
          <w:szCs w:val="31"/>
          <w:lang w:eastAsia="zh-CN"/>
        </w:rPr>
        <w:t xml:space="preserve">用于发放三、四级残疾人生活补助，每人每月补助标准为50元 。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eastAsia="仿宋_GB2312" w:cs="仿宋_GB2312"/>
          <w:b w:val="0"/>
          <w:bCs w:val="0"/>
          <w:sz w:val="31"/>
          <w:szCs w:val="31"/>
        </w:rPr>
      </w:pPr>
      <w:r>
        <w:rPr>
          <w:rFonts w:hint="default" w:ascii="仿宋_GB2312" w:hAnsi="宋体" w:eastAsia="仿宋_GB2312" w:cs="仿宋_GB2312"/>
          <w:b w:val="0"/>
          <w:bCs w:val="0"/>
          <w:kern w:val="0"/>
          <w:sz w:val="32"/>
          <w:szCs w:val="32"/>
          <w:lang w:val="en-US" w:eastAsia="zh-CN" w:bidi="ar"/>
        </w:rPr>
        <w:t xml:space="preserve">（二）项目年度预算绩效目标和绩效指标设定情况 </w:t>
      </w:r>
      <w:r>
        <w:rPr>
          <w:rFonts w:hint="default" w:ascii="仿宋_GB2312" w:eastAsia="仿宋_GB2312" w:cs="仿宋_GB2312"/>
          <w:b w:val="0"/>
          <w:bCs w:val="0"/>
          <w:sz w:val="31"/>
          <w:szCs w:val="31"/>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rPr>
      </w:pPr>
      <w:r>
        <w:rPr>
          <w:rFonts w:hint="default" w:ascii="仿宋_GB2312" w:eastAsia="仿宋_GB2312" w:cs="仿宋_GB2312"/>
          <w:sz w:val="31"/>
          <w:szCs w:val="31"/>
        </w:rPr>
        <w:t>总体目标： 发放202</w:t>
      </w:r>
      <w:r>
        <w:rPr>
          <w:rFonts w:hint="eastAsia" w:ascii="仿宋_GB2312" w:eastAsia="仿宋_GB2312" w:cs="仿宋_GB2312"/>
          <w:sz w:val="31"/>
          <w:szCs w:val="31"/>
          <w:lang w:val="en-US" w:eastAsia="zh-CN"/>
        </w:rPr>
        <w:t>2</w:t>
      </w:r>
      <w:r>
        <w:rPr>
          <w:rFonts w:hint="default" w:ascii="仿宋_GB2312" w:eastAsia="仿宋_GB2312" w:cs="仿宋_GB2312"/>
          <w:sz w:val="31"/>
          <w:szCs w:val="31"/>
        </w:rPr>
        <w:t>年三、四级残疾人生活补助，做到应补尽补，改善残疾人的生活条件。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rPr>
      </w:pPr>
      <w:r>
        <w:rPr>
          <w:rFonts w:hint="default" w:ascii="仿宋_GB2312" w:eastAsia="仿宋_GB2312" w:cs="仿宋_GB2312"/>
          <w:sz w:val="31"/>
          <w:szCs w:val="31"/>
        </w:rPr>
        <w:t>202</w:t>
      </w:r>
      <w:r>
        <w:rPr>
          <w:rFonts w:hint="eastAsia" w:ascii="仿宋_GB2312" w:eastAsia="仿宋_GB2312" w:cs="仿宋_GB2312"/>
          <w:sz w:val="31"/>
          <w:szCs w:val="31"/>
          <w:lang w:val="en-US" w:eastAsia="zh-CN"/>
        </w:rPr>
        <w:t>2</w:t>
      </w:r>
      <w:r>
        <w:rPr>
          <w:rFonts w:hint="default" w:ascii="仿宋_GB2312" w:eastAsia="仿宋_GB2312" w:cs="仿宋_GB2312"/>
          <w:sz w:val="31"/>
          <w:szCs w:val="31"/>
        </w:rPr>
        <w:t>年年度目标是发放202</w:t>
      </w:r>
      <w:r>
        <w:rPr>
          <w:rFonts w:hint="eastAsia" w:ascii="仿宋_GB2312" w:eastAsia="仿宋_GB2312" w:cs="仿宋_GB2312"/>
          <w:sz w:val="31"/>
          <w:szCs w:val="31"/>
          <w:lang w:val="en-US" w:eastAsia="zh-CN"/>
        </w:rPr>
        <w:t>2</w:t>
      </w:r>
      <w:r>
        <w:rPr>
          <w:rFonts w:hint="default" w:ascii="仿宋_GB2312" w:eastAsia="仿宋_GB2312" w:cs="仿宋_GB2312"/>
          <w:sz w:val="31"/>
          <w:szCs w:val="31"/>
        </w:rPr>
        <w:t>年三、四级残疾人生活补助，做到应补尽补，改善残疾人的生活条件。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lang w:eastAsia="zh-CN"/>
        </w:rPr>
      </w:pPr>
      <w:r>
        <w:rPr>
          <w:rFonts w:hint="default" w:ascii="仿宋_GB2312" w:eastAsia="仿宋_GB2312" w:cs="仿宋_GB2312"/>
          <w:sz w:val="31"/>
          <w:szCs w:val="31"/>
        </w:rPr>
        <w:t>当年年度目标完成情况：</w:t>
      </w:r>
      <w:r>
        <w:rPr>
          <w:rFonts w:hint="eastAsia" w:ascii="仿宋_GB2312" w:eastAsia="仿宋_GB2312" w:cs="仿宋_GB2312"/>
          <w:sz w:val="31"/>
          <w:szCs w:val="31"/>
          <w:lang w:eastAsia="zh-CN"/>
        </w:rPr>
        <w:t>已完成。</w:t>
      </w:r>
    </w:p>
    <w:p>
      <w:pPr>
        <w:pStyle w:val="2"/>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rPr>
      </w:pPr>
      <w:r>
        <w:rPr>
          <w:rFonts w:hint="eastAsia" w:ascii="黑体" w:eastAsia="黑体"/>
          <w:sz w:val="31"/>
          <w:szCs w:val="31"/>
        </w:rPr>
        <w:t>二、项目决策及资金使用管理情况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default" w:ascii="仿宋_GB2312" w:hAnsi="宋体" w:eastAsia="仿宋_GB2312" w:cs="仿宋_GB2312"/>
          <w:b w:val="0"/>
          <w:bCs w:val="0"/>
          <w:kern w:val="0"/>
          <w:sz w:val="32"/>
          <w:szCs w:val="32"/>
          <w:lang w:val="en-US" w:eastAsia="zh-CN" w:bidi="ar"/>
        </w:rPr>
      </w:pPr>
      <w:r>
        <w:rPr>
          <w:rFonts w:hint="default" w:ascii="仿宋_GB2312" w:hAnsi="宋体" w:eastAsia="仿宋_GB2312" w:cs="仿宋_GB2312"/>
          <w:b w:val="0"/>
          <w:bCs w:val="0"/>
          <w:kern w:val="0"/>
          <w:sz w:val="32"/>
          <w:szCs w:val="32"/>
          <w:lang w:val="en-US" w:eastAsia="zh-CN" w:bidi="ar"/>
        </w:rPr>
        <w:t>（一）项目决策情况（包括决策过程和结果）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lang w:eastAsia="zh-CN"/>
        </w:rPr>
      </w:pPr>
      <w:r>
        <w:rPr>
          <w:rFonts w:hint="eastAsia" w:ascii="仿宋_GB2312" w:eastAsia="仿宋_GB2312" w:cs="仿宋_GB2312"/>
          <w:sz w:val="31"/>
          <w:szCs w:val="31"/>
          <w:lang w:eastAsia="zh-CN"/>
        </w:rPr>
        <w:t>残疾人生活补助项目按月发放，</w:t>
      </w:r>
      <w:r>
        <w:rPr>
          <w:rFonts w:hint="eastAsia" w:ascii="仿宋_GB2312" w:eastAsia="仿宋_GB2312" w:cs="仿宋_GB2312"/>
          <w:sz w:val="31"/>
          <w:szCs w:val="31"/>
          <w:lang w:val="en-US" w:eastAsia="zh-CN"/>
        </w:rPr>
        <w:t>2022年发放资金</w:t>
      </w:r>
      <w:r>
        <w:rPr>
          <w:rFonts w:hint="default" w:ascii="仿宋_GB2312" w:eastAsia="仿宋_GB2312" w:cs="仿宋_GB2312"/>
          <w:sz w:val="31"/>
          <w:szCs w:val="31"/>
        </w:rPr>
        <w:t>2</w:t>
      </w:r>
      <w:r>
        <w:rPr>
          <w:rFonts w:hint="eastAsia" w:ascii="仿宋_GB2312" w:eastAsia="仿宋_GB2312" w:cs="仿宋_GB2312"/>
          <w:sz w:val="31"/>
          <w:szCs w:val="31"/>
          <w:lang w:val="en-US" w:eastAsia="zh-CN"/>
        </w:rPr>
        <w:t>2600</w:t>
      </w:r>
      <w:r>
        <w:rPr>
          <w:rFonts w:hint="default" w:ascii="仿宋_GB2312" w:eastAsia="仿宋_GB2312" w:cs="仿宋_GB2312"/>
          <w:sz w:val="31"/>
          <w:szCs w:val="31"/>
        </w:rPr>
        <w:t>00元</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宋体" w:eastAsia="仿宋_GB2312" w:cs="仿宋_GB2312"/>
          <w:b w:val="0"/>
          <w:bCs w:val="0"/>
          <w:kern w:val="0"/>
          <w:sz w:val="32"/>
          <w:szCs w:val="32"/>
          <w:lang w:val="en-US" w:eastAsia="zh-CN" w:bidi="ar"/>
        </w:rPr>
      </w:pPr>
      <w:r>
        <w:rPr>
          <w:rFonts w:hint="default" w:ascii="仿宋_GB2312" w:hAnsi="宋体" w:eastAsia="仿宋_GB2312" w:cs="仿宋_GB2312"/>
          <w:b w:val="0"/>
          <w:bCs w:val="0"/>
          <w:kern w:val="0"/>
          <w:sz w:val="32"/>
          <w:szCs w:val="32"/>
          <w:lang w:val="en-US" w:eastAsia="zh-CN" w:bidi="ar"/>
        </w:rPr>
        <w:t>（二）项目资金（包括财政资金、自筹资金等）安排落实、总投入等情况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rPr>
      </w:pPr>
      <w:r>
        <w:rPr>
          <w:rFonts w:hint="default" w:ascii="仿宋_GB2312" w:eastAsia="仿宋_GB2312" w:cs="仿宋_GB2312"/>
          <w:sz w:val="31"/>
          <w:szCs w:val="31"/>
        </w:rPr>
        <w:t>预算情况如下：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rPr>
      </w:pPr>
      <w:r>
        <w:rPr>
          <w:rFonts w:hint="default" w:ascii="仿宋_GB2312" w:eastAsia="仿宋_GB2312" w:cs="仿宋_GB2312"/>
          <w:sz w:val="31"/>
          <w:szCs w:val="31"/>
        </w:rPr>
        <w:t>资金总额-年初预算数2</w:t>
      </w:r>
      <w:r>
        <w:rPr>
          <w:rFonts w:hint="eastAsia" w:ascii="仿宋_GB2312" w:eastAsia="仿宋_GB2312" w:cs="仿宋_GB2312"/>
          <w:sz w:val="31"/>
          <w:szCs w:val="31"/>
          <w:lang w:val="en-US" w:eastAsia="zh-CN"/>
        </w:rPr>
        <w:t>70</w:t>
      </w:r>
      <w:r>
        <w:rPr>
          <w:rFonts w:hint="default" w:ascii="仿宋_GB2312" w:eastAsia="仿宋_GB2312" w:cs="仿宋_GB2312"/>
          <w:sz w:val="31"/>
          <w:szCs w:val="31"/>
        </w:rPr>
        <w:t>0000元，资金总额-全年预算数</w:t>
      </w:r>
      <w:r>
        <w:rPr>
          <w:rFonts w:hint="eastAsia" w:ascii="仿宋_GB2312" w:eastAsia="仿宋_GB2312" w:cs="仿宋_GB2312"/>
          <w:sz w:val="31"/>
          <w:szCs w:val="31"/>
        </w:rPr>
        <w:t>2</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60000</w:t>
      </w:r>
      <w:r>
        <w:rPr>
          <w:rFonts w:hint="default" w:ascii="仿宋_GB2312" w:eastAsia="仿宋_GB2312" w:cs="仿宋_GB2312"/>
          <w:sz w:val="31"/>
          <w:szCs w:val="31"/>
        </w:rPr>
        <w:t>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rPr>
      </w:pPr>
      <w:r>
        <w:rPr>
          <w:rFonts w:hint="default" w:ascii="仿宋_GB2312" w:eastAsia="仿宋_GB2312" w:cs="仿宋_GB2312"/>
          <w:sz w:val="31"/>
          <w:szCs w:val="31"/>
        </w:rPr>
        <w:t>财政资金-年初预算数</w:t>
      </w:r>
      <w:r>
        <w:rPr>
          <w:rFonts w:hint="eastAsia" w:ascii="仿宋_GB2312" w:eastAsia="仿宋_GB2312" w:cs="仿宋_GB2312"/>
          <w:sz w:val="31"/>
          <w:szCs w:val="31"/>
        </w:rPr>
        <w:t>2</w:t>
      </w:r>
      <w:r>
        <w:rPr>
          <w:rFonts w:hint="eastAsia" w:ascii="仿宋_GB2312" w:eastAsia="仿宋_GB2312" w:cs="仿宋_GB2312"/>
          <w:sz w:val="31"/>
          <w:szCs w:val="31"/>
          <w:lang w:val="en-US" w:eastAsia="zh-CN"/>
        </w:rPr>
        <w:t>70</w:t>
      </w:r>
      <w:r>
        <w:rPr>
          <w:rFonts w:hint="eastAsia" w:ascii="仿宋_GB2312" w:eastAsia="仿宋_GB2312" w:cs="仿宋_GB2312"/>
          <w:sz w:val="31"/>
          <w:szCs w:val="31"/>
        </w:rPr>
        <w:t>0000</w:t>
      </w:r>
      <w:r>
        <w:rPr>
          <w:rFonts w:hint="default" w:ascii="仿宋_GB2312" w:eastAsia="仿宋_GB2312" w:cs="仿宋_GB2312"/>
          <w:sz w:val="31"/>
          <w:szCs w:val="31"/>
        </w:rPr>
        <w:t>元财政资金-全年预算数</w:t>
      </w:r>
      <w:r>
        <w:rPr>
          <w:rFonts w:hint="eastAsia" w:ascii="仿宋_GB2312" w:eastAsia="仿宋_GB2312" w:cs="仿宋_GB2312"/>
          <w:sz w:val="31"/>
          <w:szCs w:val="31"/>
        </w:rPr>
        <w:t>2</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60000</w:t>
      </w:r>
      <w:r>
        <w:rPr>
          <w:rFonts w:hint="default" w:ascii="仿宋_GB2312" w:eastAsia="仿宋_GB2312" w:cs="仿宋_GB2312"/>
          <w:sz w:val="31"/>
          <w:szCs w:val="31"/>
        </w:rPr>
        <w:t>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rPr>
      </w:pPr>
      <w:r>
        <w:rPr>
          <w:rFonts w:hint="default" w:ascii="仿宋_GB2312" w:eastAsia="仿宋_GB2312" w:cs="仿宋_GB2312"/>
          <w:sz w:val="31"/>
          <w:szCs w:val="31"/>
        </w:rPr>
        <w:t>专户-年初预算数0元，专户全年预算数0元，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rPr>
      </w:pPr>
      <w:r>
        <w:rPr>
          <w:rFonts w:hint="default" w:ascii="仿宋_GB2312" w:eastAsia="仿宋_GB2312" w:cs="仿宋_GB2312"/>
          <w:sz w:val="31"/>
          <w:szCs w:val="31"/>
        </w:rPr>
        <w:t>单位年初预算数0元，单位全年预算数0元。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宋体" w:eastAsia="仿宋_GB2312" w:cs="仿宋_GB2312"/>
          <w:b w:val="0"/>
          <w:bCs w:val="0"/>
          <w:kern w:val="0"/>
          <w:sz w:val="32"/>
          <w:szCs w:val="32"/>
          <w:lang w:val="en-US" w:eastAsia="zh-CN" w:bidi="ar"/>
        </w:rPr>
      </w:pPr>
      <w:r>
        <w:rPr>
          <w:rFonts w:hint="default" w:ascii="仿宋_GB2312" w:hAnsi="宋体" w:eastAsia="仿宋_GB2312" w:cs="仿宋_GB2312"/>
          <w:b w:val="0"/>
          <w:bCs w:val="0"/>
          <w:kern w:val="0"/>
          <w:sz w:val="32"/>
          <w:szCs w:val="32"/>
          <w:lang w:val="en-US" w:eastAsia="zh-CN" w:bidi="ar"/>
        </w:rPr>
        <w:t>（三）项目资金（主要是指财政资金）实际使用情况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宋体" w:eastAsia="仿宋_GB2312" w:cs="仿宋_GB2312"/>
          <w:b/>
          <w:bCs/>
          <w:kern w:val="0"/>
          <w:sz w:val="32"/>
          <w:szCs w:val="32"/>
          <w:lang w:val="en-US" w:eastAsia="zh-CN" w:bidi="ar"/>
        </w:rPr>
      </w:pPr>
      <w:r>
        <w:rPr>
          <w:rFonts w:hint="default" w:ascii="仿宋_GB2312" w:hAnsi="宋体" w:eastAsia="仿宋_GB2312" w:cs="仿宋_GB2312"/>
          <w:b w:val="0"/>
          <w:bCs w:val="0"/>
          <w:kern w:val="0"/>
          <w:sz w:val="32"/>
          <w:szCs w:val="32"/>
          <w:lang w:val="en-US" w:eastAsia="zh-CN" w:bidi="ar"/>
        </w:rPr>
        <w:t>资金执行情况如下：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lang w:eastAsia="zh-CN"/>
        </w:rPr>
      </w:pPr>
      <w:r>
        <w:rPr>
          <w:rFonts w:hint="default" w:ascii="仿宋_GB2312" w:eastAsia="仿宋_GB2312" w:cs="仿宋_GB2312"/>
          <w:sz w:val="31"/>
          <w:szCs w:val="31"/>
        </w:rPr>
        <w:t>资金总额-全年执行数2</w:t>
      </w:r>
      <w:r>
        <w:rPr>
          <w:rFonts w:hint="eastAsia" w:ascii="仿宋_GB2312" w:eastAsia="仿宋_GB2312" w:cs="仿宋_GB2312"/>
          <w:sz w:val="31"/>
          <w:szCs w:val="31"/>
          <w:lang w:val="en-US" w:eastAsia="zh-CN"/>
        </w:rPr>
        <w:t>2600</w:t>
      </w:r>
      <w:r>
        <w:rPr>
          <w:rFonts w:hint="default" w:ascii="仿宋_GB2312" w:eastAsia="仿宋_GB2312" w:cs="仿宋_GB2312"/>
          <w:sz w:val="31"/>
          <w:szCs w:val="31"/>
        </w:rPr>
        <w:t>00元，资金总额-执行率</w:t>
      </w:r>
      <w:r>
        <w:rPr>
          <w:rFonts w:hint="eastAsia" w:ascii="仿宋_GB2312" w:eastAsia="仿宋_GB2312" w:cs="仿宋_GB2312"/>
          <w:sz w:val="31"/>
          <w:szCs w:val="31"/>
          <w:lang w:val="en-US" w:eastAsia="zh-CN"/>
        </w:rPr>
        <w:t>100</w:t>
      </w:r>
      <w:r>
        <w:rPr>
          <w:rFonts w:hint="eastAsia" w:ascii="仿宋_GB2312" w:eastAsia="仿宋_GB2312" w:cs="仿宋_GB2312"/>
          <w:sz w:val="31"/>
          <w:szCs w:val="31"/>
        </w:rPr>
        <w:t>%</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rPr>
      </w:pPr>
      <w:r>
        <w:rPr>
          <w:rFonts w:hint="default" w:ascii="仿宋_GB2312" w:eastAsia="仿宋_GB2312" w:cs="仿宋_GB2312"/>
          <w:sz w:val="31"/>
          <w:szCs w:val="31"/>
        </w:rPr>
        <w:t>其中：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lang w:eastAsia="zh-CN"/>
        </w:rPr>
      </w:pPr>
      <w:r>
        <w:rPr>
          <w:rFonts w:hint="default" w:ascii="仿宋_GB2312" w:eastAsia="仿宋_GB2312" w:cs="仿宋_GB2312"/>
          <w:sz w:val="31"/>
          <w:szCs w:val="31"/>
        </w:rPr>
        <w:t>财政资金-全年执行数2</w:t>
      </w:r>
      <w:r>
        <w:rPr>
          <w:rFonts w:hint="eastAsia" w:ascii="仿宋_GB2312" w:eastAsia="仿宋_GB2312" w:cs="仿宋_GB2312"/>
          <w:sz w:val="31"/>
          <w:szCs w:val="31"/>
          <w:lang w:val="en-US" w:eastAsia="zh-CN"/>
        </w:rPr>
        <w:t>2600</w:t>
      </w:r>
      <w:r>
        <w:rPr>
          <w:rFonts w:hint="default" w:ascii="仿宋_GB2312" w:eastAsia="仿宋_GB2312" w:cs="仿宋_GB2312"/>
          <w:sz w:val="31"/>
          <w:szCs w:val="31"/>
        </w:rPr>
        <w:t>00元，财政资金-执行率</w:t>
      </w:r>
      <w:r>
        <w:rPr>
          <w:rFonts w:hint="eastAsia" w:ascii="仿宋_GB2312" w:eastAsia="仿宋_GB2312" w:cs="仿宋_GB2312"/>
          <w:sz w:val="31"/>
          <w:szCs w:val="31"/>
          <w:lang w:val="en-US" w:eastAsia="zh-CN"/>
        </w:rPr>
        <w:t>100</w:t>
      </w:r>
      <w:r>
        <w:rPr>
          <w:rFonts w:hint="eastAsia" w:ascii="仿宋_GB2312" w:eastAsia="仿宋_GB2312" w:cs="仿宋_GB2312"/>
          <w:sz w:val="31"/>
          <w:szCs w:val="31"/>
        </w:rPr>
        <w:t>%</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lang w:eastAsia="zh-CN"/>
        </w:rPr>
      </w:pPr>
      <w:r>
        <w:rPr>
          <w:rFonts w:hint="default" w:ascii="仿宋_GB2312" w:eastAsia="仿宋_GB2312" w:cs="仿宋_GB2312"/>
          <w:sz w:val="31"/>
          <w:szCs w:val="31"/>
        </w:rPr>
        <w:t>专户全年执行数0元，专户-执行率</w:t>
      </w:r>
      <w:r>
        <w:rPr>
          <w:rFonts w:hint="eastAsia" w:ascii="仿宋_GB2312" w:eastAsia="仿宋_GB2312" w:cs="仿宋_GB2312"/>
          <w:sz w:val="31"/>
          <w:szCs w:val="31"/>
        </w:rPr>
        <w:t>0</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lang w:eastAsia="zh-CN"/>
        </w:rPr>
      </w:pPr>
      <w:r>
        <w:rPr>
          <w:rFonts w:hint="default" w:ascii="仿宋_GB2312" w:eastAsia="仿宋_GB2312" w:cs="仿宋_GB2312"/>
          <w:sz w:val="31"/>
          <w:szCs w:val="31"/>
        </w:rPr>
        <w:t>单位全年执行数0元，单位全年执行率</w:t>
      </w:r>
      <w:r>
        <w:rPr>
          <w:rFonts w:hint="eastAsia" w:ascii="仿宋_GB2312" w:eastAsia="仿宋_GB2312" w:cs="仿宋_GB2312"/>
          <w:sz w:val="31"/>
          <w:szCs w:val="31"/>
        </w:rPr>
        <w:t>0</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仿宋_GB2312" w:eastAsia="仿宋_GB2312" w:cs="仿宋_GB2312"/>
          <w:sz w:val="31"/>
          <w:szCs w:val="31"/>
        </w:rPr>
      </w:pPr>
      <w:r>
        <w:rPr>
          <w:rFonts w:hint="default" w:ascii="仿宋_GB2312" w:eastAsia="仿宋_GB2312" w:cs="仿宋_GB2312"/>
          <w:sz w:val="31"/>
          <w:szCs w:val="31"/>
        </w:rPr>
        <w:t>项目资金管理情况（包括管理制度、办法的制订及执行情况）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rPr>
      </w:pPr>
      <w:r>
        <w:rPr>
          <w:rFonts w:hint="eastAsia" w:ascii="仿宋_GB2312" w:eastAsia="仿宋_GB2312" w:cs="仿宋_GB2312"/>
          <w:sz w:val="31"/>
          <w:szCs w:val="31"/>
          <w:lang w:val="en-US" w:eastAsia="zh-CN"/>
        </w:rPr>
        <w:t>根据陵水黎族自治县人民政府办公室印发的《陵水黎族自治县困难残疾人生活补贴和重度残疾人护理补贴实施细则》(陵委办(2016)121号)文件要求，专款专用，无截留、挪用现象。</w:t>
      </w:r>
    </w:p>
    <w:p>
      <w:pPr>
        <w:pStyle w:val="2"/>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rPr>
      </w:pPr>
      <w:r>
        <w:rPr>
          <w:rFonts w:hint="eastAsia" w:ascii="黑体" w:eastAsia="黑体"/>
          <w:sz w:val="31"/>
          <w:szCs w:val="31"/>
        </w:rPr>
        <w:t>三、项目组织实施情况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宋体" w:eastAsia="仿宋_GB2312" w:cs="仿宋_GB2312"/>
          <w:b w:val="0"/>
          <w:bCs w:val="0"/>
          <w:kern w:val="0"/>
          <w:sz w:val="32"/>
          <w:szCs w:val="32"/>
          <w:lang w:val="en-US" w:eastAsia="zh-CN" w:bidi="ar"/>
        </w:rPr>
      </w:pPr>
      <w:r>
        <w:rPr>
          <w:rFonts w:hint="eastAsia" w:ascii="仿宋_GB2312" w:hAnsi="宋体" w:eastAsia="仿宋_GB2312" w:cs="仿宋_GB2312"/>
          <w:b w:val="0"/>
          <w:bCs w:val="0"/>
          <w:kern w:val="0"/>
          <w:sz w:val="32"/>
          <w:szCs w:val="32"/>
          <w:lang w:val="en-US" w:eastAsia="zh-CN" w:bidi="ar"/>
        </w:rPr>
        <w:t>（一）项目组织情况（包括项目招投标情况、调整情况、完成验收等）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0" w:leftChars="0" w:firstLine="620" w:firstLineChars="200"/>
        <w:jc w:val="both"/>
        <w:textAlignment w:val="auto"/>
        <w:outlineLvl w:val="9"/>
        <w:rPr>
          <w:rFonts w:hint="eastAsia" w:ascii="仿宋_GB2312" w:hAnsi="宋体" w:eastAsia="仿宋_GB2312" w:cs="仿宋_GB2312"/>
          <w:kern w:val="0"/>
          <w:sz w:val="31"/>
          <w:szCs w:val="31"/>
          <w:lang w:val="en-US" w:eastAsia="zh-CN" w:bidi="ar-SA"/>
        </w:rPr>
      </w:pPr>
      <w:r>
        <w:rPr>
          <w:rFonts w:hint="eastAsia" w:ascii="仿宋_GB2312" w:hAnsi="宋体" w:eastAsia="仿宋_GB2312" w:cs="仿宋_GB2312"/>
          <w:kern w:val="0"/>
          <w:sz w:val="31"/>
          <w:szCs w:val="31"/>
          <w:lang w:val="en-US" w:eastAsia="zh-CN" w:bidi="ar-SA"/>
        </w:rPr>
        <w:t>（1）收集办理残疾人生活补贴的申请材料及信息。</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20" w:firstLineChars="200"/>
        <w:jc w:val="both"/>
        <w:textAlignment w:val="auto"/>
        <w:outlineLvl w:val="9"/>
        <w:rPr>
          <w:rFonts w:hint="default" w:ascii="仿宋_GB2312" w:hAnsi="宋体" w:eastAsia="仿宋_GB2312" w:cs="仿宋_GB2312"/>
          <w:kern w:val="0"/>
          <w:sz w:val="31"/>
          <w:szCs w:val="31"/>
          <w:lang w:val="en-US" w:eastAsia="zh-CN" w:bidi="ar-SA"/>
        </w:rPr>
      </w:pPr>
      <w:r>
        <w:rPr>
          <w:rFonts w:hint="eastAsia" w:ascii="仿宋_GB2312" w:hAnsi="宋体" w:eastAsia="仿宋_GB2312" w:cs="仿宋_GB2312"/>
          <w:kern w:val="0"/>
          <w:sz w:val="31"/>
          <w:szCs w:val="31"/>
          <w:lang w:val="en-US" w:eastAsia="zh-CN" w:bidi="ar-SA"/>
        </w:rPr>
        <w:t>（2）建立所有申请残疾人补贴的残疾人都有一份申请档案的补贴工作机制，并归类存档。</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20" w:firstLineChars="200"/>
        <w:jc w:val="both"/>
        <w:textAlignment w:val="auto"/>
        <w:outlineLvl w:val="9"/>
        <w:rPr>
          <w:rFonts w:hint="eastAsia" w:ascii="仿宋_GB2312" w:hAnsi="宋体" w:eastAsia="仿宋_GB2312" w:cs="仿宋_GB2312"/>
          <w:kern w:val="0"/>
          <w:sz w:val="31"/>
          <w:szCs w:val="31"/>
          <w:lang w:val="en-US" w:eastAsia="zh-CN" w:bidi="ar-SA"/>
        </w:rPr>
      </w:pPr>
      <w:r>
        <w:rPr>
          <w:rFonts w:hint="eastAsia" w:ascii="仿宋_GB2312" w:hAnsi="宋体" w:eastAsia="仿宋_GB2312" w:cs="仿宋_GB2312"/>
          <w:kern w:val="0"/>
          <w:sz w:val="31"/>
          <w:szCs w:val="31"/>
          <w:lang w:val="en-US" w:eastAsia="zh-CN" w:bidi="ar-SA"/>
        </w:rPr>
        <w:t>（3）按照县政府办公室对残疾人补贴的相关实施细则，进行补贴前公示。</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20" w:firstLineChars="200"/>
        <w:jc w:val="both"/>
        <w:textAlignment w:val="auto"/>
        <w:outlineLvl w:val="9"/>
        <w:rPr>
          <w:rFonts w:hint="default" w:ascii="仿宋_GB2312" w:hAnsi="宋体" w:eastAsia="仿宋_GB2312" w:cs="仿宋_GB2312"/>
          <w:kern w:val="0"/>
          <w:sz w:val="31"/>
          <w:szCs w:val="31"/>
          <w:lang w:val="en-US" w:eastAsia="zh-CN" w:bidi="ar-SA"/>
        </w:rPr>
      </w:pPr>
      <w:r>
        <w:rPr>
          <w:rFonts w:hint="eastAsia" w:ascii="仿宋_GB2312" w:hAnsi="宋体" w:eastAsia="仿宋_GB2312" w:cs="仿宋_GB2312"/>
          <w:kern w:val="0"/>
          <w:sz w:val="31"/>
          <w:szCs w:val="31"/>
          <w:lang w:val="en-US" w:eastAsia="zh-CN" w:bidi="ar-SA"/>
        </w:rPr>
        <w:t>（4）在公示无异议后，及时发放补贴，对于纳入特困户的、及死亡注销后的领取补贴的残疾人，及时给予及时取消资格。</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20" w:firstLineChars="200"/>
        <w:jc w:val="both"/>
        <w:textAlignment w:val="auto"/>
        <w:outlineLvl w:val="9"/>
        <w:rPr>
          <w:rFonts w:hint="eastAsia" w:ascii="仿宋_GB2312" w:hAnsi="宋体" w:eastAsia="仿宋_GB2312" w:cs="仿宋_GB2312"/>
          <w:kern w:val="0"/>
          <w:sz w:val="31"/>
          <w:szCs w:val="31"/>
          <w:lang w:val="en-US" w:eastAsia="zh-CN" w:bidi="ar-SA"/>
        </w:rPr>
      </w:pPr>
      <w:r>
        <w:rPr>
          <w:rFonts w:hint="eastAsia" w:ascii="仿宋_GB2312" w:hAnsi="宋体" w:eastAsia="仿宋_GB2312" w:cs="仿宋_GB2312"/>
          <w:kern w:val="0"/>
          <w:sz w:val="31"/>
          <w:szCs w:val="31"/>
          <w:lang w:val="en-US" w:eastAsia="zh-CN" w:bidi="ar-SA"/>
        </w:rPr>
        <w:t>（5）对于申请残疾人生活补贴申请材料不全或不合格的，及时通知残疾人其本人或其家人补全（在客观上不能补全的，指导其按照相关程序继续补全）。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eastAsia" w:ascii="仿宋_GB2312" w:hAnsi="宋体" w:eastAsia="仿宋_GB2312" w:cs="仿宋_GB2312"/>
          <w:b/>
          <w:bCs/>
          <w:kern w:val="0"/>
          <w:sz w:val="32"/>
          <w:szCs w:val="32"/>
          <w:lang w:val="en-US" w:eastAsia="zh-CN" w:bidi="ar"/>
        </w:rPr>
      </w:pPr>
      <w:r>
        <w:rPr>
          <w:rFonts w:hint="eastAsia" w:ascii="仿宋_GB2312" w:hAnsi="宋体" w:eastAsia="仿宋_GB2312" w:cs="仿宋_GB2312"/>
          <w:b w:val="0"/>
          <w:bCs w:val="0"/>
          <w:kern w:val="0"/>
          <w:sz w:val="32"/>
          <w:szCs w:val="32"/>
          <w:lang w:val="en-US" w:eastAsia="zh-CN" w:bidi="ar"/>
        </w:rPr>
        <w:t>（二）项目管理情况（包括项目管理制度建设、日常检查监督等情况）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00" w:firstLineChars="200"/>
        <w:jc w:val="both"/>
        <w:textAlignment w:val="auto"/>
        <w:outlineLvl w:val="9"/>
        <w:rPr>
          <w:rFonts w:hint="eastAsia" w:ascii="仿宋_GB2312" w:eastAsia="仿宋_GB2312" w:cs="仿宋_GB2312"/>
          <w:sz w:val="31"/>
          <w:szCs w:val="31"/>
          <w:lang w:val="en-US" w:eastAsia="zh-CN"/>
        </w:rPr>
      </w:pPr>
      <w:r>
        <w:rPr>
          <w:rFonts w:hint="eastAsia" w:ascii="仿宋_GB2312" w:eastAsia="仿宋_GB2312"/>
          <w:sz w:val="30"/>
          <w:szCs w:val="30"/>
          <w:lang w:val="en-US" w:eastAsia="zh-CN"/>
        </w:rPr>
        <w:t>根据陵水黎族自治县人民政府办公室印发的《陵水黎族自治县困难残疾人生活补贴和重度残疾人护理补贴实施细则》(陵委办(2016)121号)文件要求，</w:t>
      </w:r>
      <w:r>
        <w:rPr>
          <w:rFonts w:hint="eastAsia" w:ascii="仿宋_GB2312" w:eastAsia="仿宋_GB2312"/>
          <w:sz w:val="30"/>
          <w:szCs w:val="30"/>
        </w:rPr>
        <w:t>专款专用，无截留、挪用现象</w:t>
      </w:r>
      <w:r>
        <w:rPr>
          <w:rFonts w:hint="eastAsia" w:ascii="仿宋_GB2312" w:eastAsia="仿宋_GB2312"/>
          <w:sz w:val="30"/>
          <w:szCs w:val="30"/>
          <w:lang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rPr>
      </w:pPr>
      <w:r>
        <w:rPr>
          <w:rFonts w:hint="eastAsia" w:ascii="黑体" w:eastAsia="黑体"/>
          <w:sz w:val="31"/>
          <w:szCs w:val="31"/>
        </w:rPr>
        <w:t>四、项目绩效情况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outlineLvl w:val="9"/>
        <w:rPr>
          <w:rFonts w:hint="default" w:ascii="仿宋_GB2312" w:hAnsi="宋体" w:eastAsia="仿宋_GB2312" w:cs="仿宋_GB2312"/>
          <w:b w:val="0"/>
          <w:bCs w:val="0"/>
          <w:kern w:val="0"/>
          <w:sz w:val="32"/>
          <w:szCs w:val="32"/>
        </w:rPr>
      </w:pPr>
      <w:r>
        <w:rPr>
          <w:rFonts w:hint="default" w:ascii="仿宋_GB2312" w:hAnsi="宋体" w:eastAsia="仿宋_GB2312" w:cs="仿宋_GB2312"/>
          <w:b w:val="0"/>
          <w:bCs w:val="0"/>
          <w:kern w:val="0"/>
          <w:sz w:val="32"/>
          <w:szCs w:val="32"/>
        </w:rPr>
        <w:t>（一）项目绩效目标完成情况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43" w:firstLineChars="200"/>
        <w:jc w:val="both"/>
        <w:textAlignment w:val="auto"/>
        <w:outlineLvl w:val="9"/>
        <w:rPr>
          <w:rFonts w:hint="default" w:ascii="仿宋_GB2312" w:eastAsia="仿宋_GB2312" w:cs="仿宋_GB2312"/>
          <w:sz w:val="31"/>
          <w:szCs w:val="31"/>
        </w:rPr>
      </w:pPr>
      <w:r>
        <w:rPr>
          <w:rFonts w:hint="default" w:ascii="仿宋_GB2312" w:hAnsi="宋体" w:eastAsia="仿宋_GB2312" w:cs="仿宋_GB2312"/>
          <w:b/>
          <w:bCs/>
          <w:kern w:val="0"/>
          <w:sz w:val="32"/>
          <w:szCs w:val="32"/>
        </w:rPr>
        <w:t xml:space="preserve">  </w:t>
      </w:r>
      <w:r>
        <w:rPr>
          <w:rFonts w:hint="default" w:ascii="仿宋_GB2312" w:eastAsia="仿宋_GB2312" w:cs="仿宋_GB2312"/>
          <w:sz w:val="31"/>
          <w:szCs w:val="31"/>
        </w:rPr>
        <w:t>1.产出指标完成情况分析。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仿宋_GB2312" w:eastAsia="仿宋_GB2312" w:cs="仿宋_GB2312"/>
          <w:sz w:val="31"/>
          <w:szCs w:val="31"/>
        </w:rPr>
      </w:pPr>
      <w:r>
        <w:rPr>
          <w:rFonts w:hint="default" w:ascii="仿宋_GB2312" w:eastAsia="仿宋_GB2312" w:cs="仿宋_GB2312"/>
          <w:sz w:val="31"/>
          <w:szCs w:val="31"/>
        </w:rPr>
        <w:t>（1）数量指标。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lang w:val="en-US" w:eastAsia="zh-CN"/>
        </w:rPr>
      </w:pPr>
      <w:r>
        <w:rPr>
          <w:rFonts w:hint="eastAsia" w:ascii="仿宋_GB2312" w:eastAsia="仿宋_GB2312" w:cs="仿宋_GB2312"/>
          <w:sz w:val="31"/>
          <w:szCs w:val="31"/>
          <w:lang w:val="en-US" w:eastAsia="zh-CN"/>
        </w:rPr>
        <w:t>发放残疾人生活补助45200人次。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仿宋_GB2312" w:eastAsia="仿宋_GB2312" w:cs="仿宋_GB2312"/>
          <w:sz w:val="31"/>
          <w:szCs w:val="31"/>
        </w:rPr>
      </w:pPr>
      <w:r>
        <w:rPr>
          <w:rFonts w:hint="default" w:ascii="仿宋_GB2312" w:eastAsia="仿宋_GB2312" w:cs="仿宋_GB2312"/>
          <w:sz w:val="31"/>
          <w:szCs w:val="31"/>
        </w:rPr>
        <w:t>（2）质量指标。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00" w:firstLineChars="200"/>
        <w:jc w:val="both"/>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补助标准达标率100%。进一步改善残疾人生活水平。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仿宋_GB2312" w:eastAsia="仿宋_GB2312" w:cs="仿宋_GB2312"/>
          <w:sz w:val="31"/>
          <w:szCs w:val="31"/>
        </w:rPr>
      </w:pPr>
      <w:r>
        <w:rPr>
          <w:rFonts w:hint="default" w:ascii="仿宋_GB2312" w:eastAsia="仿宋_GB2312" w:cs="仿宋_GB2312"/>
          <w:sz w:val="31"/>
          <w:szCs w:val="31"/>
        </w:rPr>
        <w:t>（3）时效指标。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仿宋_GB2312" w:eastAsia="仿宋_GB2312" w:cs="仿宋_GB2312"/>
          <w:sz w:val="31"/>
          <w:szCs w:val="31"/>
        </w:rPr>
      </w:pPr>
      <w:r>
        <w:rPr>
          <w:rFonts w:hint="eastAsia" w:ascii="仿宋_GB2312" w:eastAsia="仿宋_GB2312" w:cs="仿宋_GB2312"/>
          <w:sz w:val="31"/>
          <w:szCs w:val="31"/>
          <w:lang w:eastAsia="zh-CN"/>
        </w:rPr>
        <w:t>发放及时率</w:t>
      </w:r>
      <w:r>
        <w:rPr>
          <w:rFonts w:hint="eastAsia" w:ascii="仿宋_GB2312" w:eastAsia="仿宋_GB2312" w:cs="仿宋_GB2312"/>
          <w:sz w:val="31"/>
          <w:szCs w:val="31"/>
          <w:lang w:val="en-US" w:eastAsia="zh-CN"/>
        </w:rPr>
        <w:t>100%。</w:t>
      </w:r>
      <w:r>
        <w:rPr>
          <w:rFonts w:hint="default" w:ascii="仿宋_GB2312" w:eastAsia="仿宋_GB2312" w:cs="仿宋_GB2312"/>
          <w:sz w:val="31"/>
          <w:szCs w:val="31"/>
        </w:rPr>
        <w:t>通过各部门密切配合协作，</w:t>
      </w:r>
      <w:r>
        <w:rPr>
          <w:rFonts w:hint="eastAsia" w:ascii="仿宋_GB2312" w:eastAsia="仿宋_GB2312" w:cs="仿宋_GB2312"/>
          <w:sz w:val="31"/>
          <w:szCs w:val="31"/>
          <w:lang w:eastAsia="zh-CN"/>
        </w:rPr>
        <w:t>补助及时发放，</w:t>
      </w:r>
      <w:r>
        <w:rPr>
          <w:rFonts w:hint="default" w:ascii="仿宋_GB2312" w:eastAsia="仿宋_GB2312" w:cs="仿宋_GB2312"/>
          <w:sz w:val="31"/>
          <w:szCs w:val="31"/>
        </w:rPr>
        <w:t>确保项目在202</w:t>
      </w:r>
      <w:r>
        <w:rPr>
          <w:rFonts w:hint="eastAsia" w:ascii="仿宋_GB2312" w:eastAsia="仿宋_GB2312" w:cs="仿宋_GB2312"/>
          <w:sz w:val="31"/>
          <w:szCs w:val="31"/>
          <w:lang w:val="en-US" w:eastAsia="zh-CN"/>
        </w:rPr>
        <w:t>1</w:t>
      </w:r>
      <w:r>
        <w:rPr>
          <w:rFonts w:hint="default" w:ascii="仿宋_GB2312" w:eastAsia="仿宋_GB2312" w:cs="仿宋_GB2312"/>
          <w:sz w:val="31"/>
          <w:szCs w:val="31"/>
        </w:rPr>
        <w:t>年12月底前全部完成。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仿宋_GB2312" w:eastAsia="仿宋_GB2312" w:cs="仿宋_GB2312"/>
          <w:sz w:val="31"/>
          <w:szCs w:val="31"/>
        </w:rPr>
      </w:pPr>
      <w:r>
        <w:rPr>
          <w:rFonts w:hint="default" w:ascii="仿宋_GB2312" w:eastAsia="仿宋_GB2312" w:cs="仿宋_GB2312"/>
          <w:sz w:val="31"/>
          <w:szCs w:val="31"/>
        </w:rPr>
        <w:t>2.效益指标完成情况分析。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仿宋_GB2312" w:eastAsia="仿宋_GB2312" w:cs="仿宋_GB2312"/>
          <w:sz w:val="31"/>
          <w:szCs w:val="31"/>
        </w:rPr>
      </w:pPr>
      <w:r>
        <w:rPr>
          <w:rFonts w:hint="default" w:ascii="仿宋_GB2312" w:eastAsia="仿宋_GB2312" w:cs="仿宋_GB2312"/>
          <w:sz w:val="31"/>
          <w:szCs w:val="31"/>
        </w:rPr>
        <w:t>（1）社会效益。</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00" w:firstLineChars="200"/>
        <w:jc w:val="both"/>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受益残疾人人次45200。通过发放残疾人生活补贴改善残疾人生活，提高残疾人生活信心，增强残疾人参与社会能力。</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00" w:firstLineChars="200"/>
        <w:jc w:val="both"/>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（2）可持续影响。</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00" w:firstLineChars="200"/>
        <w:jc w:val="both"/>
        <w:textAlignment w:val="auto"/>
        <w:outlineLvl w:val="9"/>
        <w:rPr>
          <w:rFonts w:hint="default" w:ascii="仿宋_GB2312" w:eastAsia="仿宋_GB2312"/>
          <w:sz w:val="30"/>
          <w:szCs w:val="30"/>
          <w:lang w:val="en-US" w:eastAsia="zh-CN"/>
        </w:rPr>
      </w:pPr>
      <w:r>
        <w:rPr>
          <w:rFonts w:hint="eastAsia" w:ascii="仿宋_GB2312" w:eastAsia="仿宋_GB2312"/>
          <w:sz w:val="30"/>
          <w:szCs w:val="30"/>
          <w:lang w:val="en-US" w:eastAsia="zh-CN"/>
        </w:rPr>
        <w:t>保障三、四级残疾人生活。体现了党和政府对广大残疾人的关爱和帮助，同时也树立了残联在社会上的良好形象。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仿宋_GB2312" w:eastAsia="仿宋_GB2312" w:cs="仿宋_GB2312"/>
          <w:sz w:val="31"/>
          <w:szCs w:val="31"/>
        </w:rPr>
      </w:pPr>
      <w:r>
        <w:rPr>
          <w:rFonts w:hint="default" w:ascii="仿宋_GB2312" w:eastAsia="仿宋_GB2312" w:cs="仿宋_GB2312"/>
          <w:sz w:val="31"/>
          <w:szCs w:val="31"/>
        </w:rPr>
        <w:t>3.满意度指标完成情况分析。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hAnsi="宋体" w:eastAsia="仿宋_GB2312" w:cs="仿宋_GB2312"/>
          <w:b/>
          <w:bCs/>
          <w:kern w:val="0"/>
          <w:sz w:val="32"/>
          <w:szCs w:val="32"/>
          <w:lang w:eastAsia="zh-CN"/>
        </w:rPr>
      </w:pPr>
      <w:r>
        <w:rPr>
          <w:rFonts w:hint="default" w:ascii="仿宋_GB2312" w:eastAsia="仿宋_GB2312" w:cs="仿宋_GB2312"/>
          <w:sz w:val="31"/>
          <w:szCs w:val="31"/>
        </w:rPr>
        <w:t>通过对项目内残疾人及其家庭的调查，满意度均达到</w:t>
      </w:r>
      <w:r>
        <w:rPr>
          <w:rFonts w:hint="eastAsia" w:ascii="仿宋_GB2312" w:eastAsia="仿宋_GB2312" w:cs="仿宋_GB2312"/>
          <w:sz w:val="31"/>
          <w:szCs w:val="31"/>
          <w:lang w:val="en-US" w:eastAsia="zh-CN"/>
        </w:rPr>
        <w:t>10</w:t>
      </w:r>
      <w:r>
        <w:rPr>
          <w:rFonts w:hint="default" w:ascii="仿宋_GB2312" w:eastAsia="仿宋_GB2312" w:cs="仿宋_GB2312"/>
          <w:sz w:val="31"/>
          <w:szCs w:val="31"/>
        </w:rPr>
        <w:t>0%</w:t>
      </w:r>
      <w:r>
        <w:rPr>
          <w:rFonts w:hint="eastAsia" w:ascii="仿宋_GB2312" w:eastAsia="仿宋_GB2312" w:cs="仿宋_GB2312"/>
          <w:sz w:val="31"/>
          <w:szCs w:val="31"/>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华文楷体" w:hAnsi="华文楷体" w:eastAsia="华文楷体" w:cs="华文楷体"/>
          <w:b/>
          <w:bCs/>
          <w:kern w:val="0"/>
          <w:sz w:val="32"/>
          <w:szCs w:val="32"/>
        </w:rPr>
      </w:pPr>
      <w:r>
        <w:rPr>
          <w:rFonts w:hint="default" w:ascii="仿宋_GB2312" w:hAnsi="宋体" w:eastAsia="仿宋_GB2312" w:cs="仿宋_GB2312"/>
          <w:kern w:val="0"/>
          <w:sz w:val="31"/>
          <w:szCs w:val="31"/>
          <w:lang w:val="en-US" w:eastAsia="zh-CN" w:bidi="ar-SA"/>
        </w:rPr>
        <w:t>（二）项目绩效目标未完成情况及原因分析：无。</w:t>
      </w:r>
    </w:p>
    <w:p>
      <w:pPr>
        <w:pStyle w:val="2"/>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rPr>
      </w:pPr>
      <w:r>
        <w:rPr>
          <w:rFonts w:hint="eastAsia" w:ascii="黑体" w:eastAsia="黑体"/>
          <w:sz w:val="31"/>
          <w:szCs w:val="31"/>
        </w:rPr>
        <w:t>五、其他需要说明的问题</w:t>
      </w:r>
    </w:p>
    <w:p>
      <w:pPr>
        <w:pStyle w:val="2"/>
        <w:keepNext w:val="0"/>
        <w:keepLines w:val="0"/>
        <w:pageBreakBefore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仿宋_GB2312" w:eastAsia="仿宋_GB2312" w:cs="仿宋_GB2312"/>
          <w:sz w:val="31"/>
          <w:szCs w:val="31"/>
        </w:rPr>
      </w:pPr>
      <w:r>
        <w:rPr>
          <w:rFonts w:ascii="仿宋_GB2312"/>
          <w:sz w:val="31"/>
          <w:szCs w:val="31"/>
        </w:rPr>
        <w:t>（一）</w:t>
      </w:r>
      <w:r>
        <w:rPr>
          <w:rFonts w:hint="default" w:ascii="仿宋_GB2312" w:eastAsia="仿宋_GB2312" w:cs="仿宋_GB2312"/>
          <w:sz w:val="31"/>
          <w:szCs w:val="31"/>
        </w:rPr>
        <w:t>后续工作计划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lang w:eastAsia="zh-CN"/>
        </w:rPr>
      </w:pPr>
      <w:r>
        <w:rPr>
          <w:rFonts w:hint="eastAsia" w:ascii="仿宋_GB2312" w:eastAsia="仿宋_GB2312" w:cs="仿宋_GB2312"/>
          <w:sz w:val="31"/>
          <w:szCs w:val="31"/>
          <w:lang w:eastAsia="zh-CN"/>
        </w:rPr>
        <w:t>将绩效评价结果进行公开。</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default" w:ascii="仿宋_GB2312" w:eastAsia="仿宋_GB2312" w:cs="仿宋_GB2312"/>
          <w:sz w:val="31"/>
          <w:szCs w:val="31"/>
        </w:rPr>
      </w:pPr>
      <w:r>
        <w:rPr>
          <w:rFonts w:hint="default" w:ascii="仿宋_GB2312" w:eastAsia="仿宋_GB2312" w:cs="仿宋_GB2312"/>
          <w:sz w:val="31"/>
          <w:szCs w:val="31"/>
        </w:rPr>
        <w:t>主要经验及做法、存在问题和建议</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主要经验：每月月初发放补贴时要及时核对在册人员的残疾人信息是否符合发放条件，残疾人证到期，注销，残疾证迁出陵水县，冻结，纳入特困供养，犯罪入刑等取消补贴资格。</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存在问题：残疾人死亡后乡镇未及时报送死亡凭证，造成个别残疾人死亡后还在继续享受补贴。</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outlineLvl w:val="9"/>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建议：希望出台相关政策文件，能够共享死亡人员信息，以便做到残疾人证及时动态管理。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620" w:firstLineChars="200"/>
        <w:jc w:val="both"/>
        <w:textAlignment w:val="auto"/>
        <w:outlineLvl w:val="9"/>
        <w:rPr>
          <w:rFonts w:hint="eastAsia" w:ascii="仿宋_GB2312" w:eastAsia="仿宋_GB2312" w:cs="仿宋_GB2312"/>
          <w:sz w:val="31"/>
          <w:szCs w:val="3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firstLine="3720" w:firstLineChars="1200"/>
        <w:jc w:val="both"/>
        <w:textAlignment w:val="auto"/>
        <w:outlineLvl w:val="9"/>
        <w:rPr>
          <w:rFonts w:hint="eastAsia" w:ascii="仿宋_GB2312" w:eastAsia="仿宋_GB2312" w:cs="仿宋_GB2312"/>
          <w:sz w:val="31"/>
          <w:szCs w:val="31"/>
          <w:lang w:val="en-US" w:eastAsia="zh-CN"/>
        </w:rPr>
      </w:pPr>
      <w:r>
        <w:rPr>
          <w:rFonts w:hint="eastAsia" w:ascii="仿宋_GB2312" w:eastAsia="仿宋_GB2312" w:cs="仿宋_GB2312"/>
          <w:sz w:val="31"/>
          <w:szCs w:val="31"/>
          <w:lang w:val="en-US" w:eastAsia="zh-CN"/>
        </w:rPr>
        <w:t>陵水黎族自治县残疾人联合会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4650" w:firstLineChars="1500"/>
        <w:jc w:val="both"/>
        <w:textAlignment w:val="auto"/>
        <w:outlineLvl w:val="9"/>
        <w:rPr>
          <w:rFonts w:hint="eastAsia" w:ascii="仿宋_GB2312" w:eastAsia="仿宋_GB2312" w:cs="仿宋_GB2312"/>
          <w:sz w:val="31"/>
          <w:szCs w:val="31"/>
          <w:lang w:val="en-US" w:eastAsia="zh-CN"/>
        </w:rPr>
      </w:pPr>
      <w:r>
        <w:rPr>
          <w:rFonts w:hint="eastAsia" w:ascii="仿宋_GB2312" w:eastAsia="仿宋_GB2312" w:cs="仿宋_GB2312"/>
          <w:sz w:val="31"/>
          <w:szCs w:val="31"/>
          <w:lang w:val="en-US" w:eastAsia="zh-CN"/>
        </w:rPr>
        <w:t>2023年3月28日</w:t>
      </w:r>
    </w:p>
    <w:p>
      <w:pPr>
        <w:pStyle w:val="2"/>
        <w:spacing w:line="525" w:lineRule="atLeast"/>
        <w:ind w:firstLine="645"/>
        <w:rPr>
          <w:rFonts w:hint="eastAsia" w:ascii="仿宋_GB2312" w:hAnsi="宋体" w:eastAsia="仿宋_GB2312" w:cs="仿宋_GB2312"/>
          <w:kern w:val="0"/>
          <w:sz w:val="32"/>
          <w:szCs w:val="32"/>
          <w:lang w:val="en-US" w:eastAsia="zh-CN" w:bidi="ar"/>
        </w:rPr>
      </w:pPr>
      <w:bookmarkStart w:id="0" w:name="_GoBack"/>
      <w:bookmarkEnd w:id="0"/>
    </w:p>
    <w:p>
      <w:pPr>
        <w:pStyle w:val="2"/>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 xml:space="preserve"> </w:t>
      </w:r>
    </w:p>
    <w:p>
      <w:pPr>
        <w:rPr>
          <w:rFonts w:hint="eastAsia" w:ascii="仿宋_GB2312" w:hAnsi="宋体" w:eastAsia="仿宋_GB2312" w:cs="仿宋_GB2312"/>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华文楷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7EA3C"/>
    <w:multiLevelType w:val="singleLevel"/>
    <w:tmpl w:val="BE67EA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zYzYyNjExYzZhNWExNTM0M2IzYTQ5MWQ5OTk1ZDQifQ=="/>
  </w:docVars>
  <w:rsids>
    <w:rsidRoot w:val="00461113"/>
    <w:rsid w:val="0040006C"/>
    <w:rsid w:val="00461113"/>
    <w:rsid w:val="019A3D60"/>
    <w:rsid w:val="01CB5D00"/>
    <w:rsid w:val="02FE3E7B"/>
    <w:rsid w:val="0D8E5D86"/>
    <w:rsid w:val="0D9F5B89"/>
    <w:rsid w:val="10150A56"/>
    <w:rsid w:val="10157C55"/>
    <w:rsid w:val="11F4503E"/>
    <w:rsid w:val="124A2AD8"/>
    <w:rsid w:val="135A50E0"/>
    <w:rsid w:val="16E82A20"/>
    <w:rsid w:val="16F16E11"/>
    <w:rsid w:val="17E551B2"/>
    <w:rsid w:val="1F6B2440"/>
    <w:rsid w:val="24C06D8A"/>
    <w:rsid w:val="29285EFD"/>
    <w:rsid w:val="29A749BD"/>
    <w:rsid w:val="2D06653B"/>
    <w:rsid w:val="2D104627"/>
    <w:rsid w:val="30C365CE"/>
    <w:rsid w:val="33914C0C"/>
    <w:rsid w:val="34101B7D"/>
    <w:rsid w:val="38EF03F7"/>
    <w:rsid w:val="39A71E6F"/>
    <w:rsid w:val="43CC2BFE"/>
    <w:rsid w:val="595B2C5D"/>
    <w:rsid w:val="5B7C62DC"/>
    <w:rsid w:val="5F105C3D"/>
    <w:rsid w:val="674F751F"/>
    <w:rsid w:val="699E02E9"/>
    <w:rsid w:val="6F146F87"/>
    <w:rsid w:val="709708E9"/>
    <w:rsid w:val="7D0C1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15"/>
    <w:basedOn w:val="4"/>
    <w:qFormat/>
    <w:uiPriority w:val="0"/>
    <w:rPr>
      <w:rFonts w:hint="default" w:ascii="Times New Roman" w:hAnsi="Times New Roman" w:cs="Times New Roman"/>
      <w:b/>
      <w:bCs/>
    </w:rPr>
  </w:style>
  <w:style w:type="paragraph" w:customStyle="1" w:styleId="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1703</Words>
  <Characters>1823</Characters>
  <Lines>7</Lines>
  <Paragraphs>2</Paragraphs>
  <TotalTime>15</TotalTime>
  <ScaleCrop>false</ScaleCrop>
  <LinksUpToDate>false</LinksUpToDate>
  <CharactersWithSpaces>1842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2022-07-14T01:31:00Z</dcterms:created>
  <dc:creator>Administrator</dc:creator>
  <cp:lastModifiedBy>Administrator</cp:lastModifiedBy>
  <dcterms:modified xsi:type="dcterms:W3CDTF">2023-03-29T03:16:12Z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6B2A098B3770431BA9ABCD883F24DC6D</vt:lpwstr>
  </property>
</Properties>
</file>