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5F624">
      <w:pPr>
        <w:keepNext w:val="0"/>
        <w:keepLines w:val="0"/>
        <w:pageBreakBefore w:val="0"/>
        <w:widowControl w:val="0"/>
        <w:kinsoku/>
        <w:wordWrap/>
        <w:overflowPunct/>
        <w:topLinePunct w:val="0"/>
        <w:autoSpaceDE/>
        <w:autoSpaceDN/>
        <w:bidi w:val="0"/>
        <w:adjustRightInd/>
        <w:snapToGrid/>
        <w:spacing w:before="104" w:line="560" w:lineRule="exact"/>
        <w:textAlignment w:val="auto"/>
        <w:rPr>
          <w:rFonts w:ascii="黑体" w:hAnsi="黑体" w:eastAsia="黑体" w:cs="黑体"/>
          <w:color w:val="auto"/>
          <w:sz w:val="32"/>
          <w:szCs w:val="32"/>
        </w:rPr>
      </w:pPr>
      <w:r>
        <w:rPr>
          <w:rFonts w:ascii="黑体" w:hAnsi="黑体" w:eastAsia="黑体" w:cs="黑体"/>
          <w:color w:val="auto"/>
          <w:spacing w:val="-10"/>
          <w:sz w:val="32"/>
          <w:szCs w:val="32"/>
        </w:rPr>
        <w:t>附件</w:t>
      </w:r>
      <w:r>
        <w:rPr>
          <w:rFonts w:ascii="黑体" w:hAnsi="黑体" w:eastAsia="黑体" w:cs="黑体"/>
          <w:color w:val="auto"/>
          <w:spacing w:val="-51"/>
          <w:sz w:val="32"/>
          <w:szCs w:val="32"/>
        </w:rPr>
        <w:t xml:space="preserve"> </w:t>
      </w:r>
      <w:r>
        <w:rPr>
          <w:rFonts w:ascii="黑体" w:hAnsi="黑体" w:eastAsia="黑体" w:cs="黑体"/>
          <w:color w:val="auto"/>
          <w:spacing w:val="-10"/>
          <w:sz w:val="32"/>
          <w:szCs w:val="32"/>
        </w:rPr>
        <w:t>1</w:t>
      </w:r>
    </w:p>
    <w:p w14:paraId="01FA9292">
      <w:pPr>
        <w:keepNext w:val="0"/>
        <w:keepLines w:val="0"/>
        <w:pageBreakBefore w:val="0"/>
        <w:widowControl w:val="0"/>
        <w:kinsoku/>
        <w:wordWrap/>
        <w:overflowPunct/>
        <w:topLinePunct w:val="0"/>
        <w:autoSpaceDE/>
        <w:autoSpaceDN/>
        <w:bidi w:val="0"/>
        <w:adjustRightInd/>
        <w:snapToGrid/>
        <w:spacing w:before="194" w:line="560" w:lineRule="exact"/>
        <w:jc w:val="center"/>
        <w:textAlignment w:val="auto"/>
        <w:outlineLvl w:val="0"/>
        <w:rPr>
          <w:color w:val="auto"/>
        </w:rPr>
      </w:pPr>
      <w:r>
        <w:rPr>
          <w:rFonts w:hint="eastAsia" w:ascii="宋体" w:hAnsi="宋体" w:eastAsia="宋体" w:cs="宋体"/>
          <w:b/>
          <w:bCs/>
          <w:color w:val="auto"/>
          <w:spacing w:val="-1"/>
          <w:sz w:val="44"/>
          <w:szCs w:val="44"/>
          <w:lang w:val="en-US" w:eastAsia="zh-CN"/>
        </w:rPr>
        <w:t>陵水黎族自治县</w:t>
      </w:r>
      <w:r>
        <w:rPr>
          <w:rFonts w:ascii="宋体" w:hAnsi="宋体" w:eastAsia="宋体" w:cs="宋体"/>
          <w:b/>
          <w:bCs/>
          <w:color w:val="auto"/>
          <w:spacing w:val="-1"/>
          <w:sz w:val="44"/>
          <w:szCs w:val="44"/>
        </w:rPr>
        <w:t>住宅小区行政执法清单</w:t>
      </w:r>
    </w:p>
    <w:p w14:paraId="3EB557E5">
      <w:pPr>
        <w:pStyle w:val="4"/>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p w14:paraId="2FC4014F">
      <w:pPr>
        <w:keepNext w:val="0"/>
        <w:keepLines w:val="0"/>
        <w:pageBreakBefore w:val="0"/>
        <w:widowControl w:val="0"/>
        <w:kinsoku/>
        <w:wordWrap/>
        <w:overflowPunct/>
        <w:topLinePunct w:val="0"/>
        <w:autoSpaceDE/>
        <w:autoSpaceDN/>
        <w:bidi w:val="0"/>
        <w:adjustRightInd/>
        <w:snapToGrid/>
        <w:spacing w:before="48" w:line="560" w:lineRule="exact"/>
        <w:ind w:left="646"/>
        <w:textAlignment w:val="auto"/>
        <w:rPr>
          <w:rFonts w:ascii="黑体" w:hAnsi="黑体" w:eastAsia="黑体" w:cs="黑体"/>
          <w:color w:val="auto"/>
          <w:sz w:val="32"/>
          <w:szCs w:val="32"/>
        </w:rPr>
      </w:pPr>
      <w:r>
        <w:rPr>
          <w:rFonts w:ascii="黑体" w:hAnsi="黑体" w:eastAsia="黑体" w:cs="黑体"/>
          <w:color w:val="auto"/>
          <w:spacing w:val="-1"/>
          <w:sz w:val="32"/>
          <w:szCs w:val="32"/>
        </w:rPr>
        <w:t>第一类：执法部门为</w:t>
      </w:r>
      <w:r>
        <w:rPr>
          <w:rFonts w:hint="eastAsia" w:ascii="黑体" w:hAnsi="黑体" w:eastAsia="黑体" w:cs="黑体"/>
          <w:color w:val="auto"/>
          <w:spacing w:val="-1"/>
          <w:sz w:val="32"/>
          <w:szCs w:val="32"/>
          <w:lang w:val="en-US" w:eastAsia="zh-CN"/>
        </w:rPr>
        <w:t>县</w:t>
      </w:r>
      <w:r>
        <w:rPr>
          <w:rFonts w:ascii="黑体" w:hAnsi="黑体" w:eastAsia="黑体" w:cs="黑体"/>
          <w:color w:val="auto"/>
          <w:spacing w:val="-1"/>
          <w:sz w:val="32"/>
          <w:szCs w:val="32"/>
        </w:rPr>
        <w:t>综合行政执法局，配合部门为</w:t>
      </w:r>
      <w:r>
        <w:rPr>
          <w:rFonts w:hint="eastAsia" w:ascii="黑体" w:hAnsi="黑体" w:eastAsia="黑体" w:cs="黑体"/>
          <w:color w:val="auto"/>
          <w:spacing w:val="-1"/>
          <w:sz w:val="32"/>
          <w:szCs w:val="32"/>
          <w:lang w:val="en-US" w:eastAsia="zh-CN"/>
        </w:rPr>
        <w:t>县住房和城乡建设局</w:t>
      </w:r>
      <w:r>
        <w:rPr>
          <w:rFonts w:hint="eastAsia" w:ascii="黑体" w:hAnsi="黑体" w:eastAsia="黑体" w:cs="黑体"/>
          <w:color w:val="auto"/>
          <w:spacing w:val="-1"/>
          <w:sz w:val="32"/>
          <w:szCs w:val="32"/>
          <w:lang w:eastAsia="zh-CN"/>
        </w:rPr>
        <w:t>、</w:t>
      </w:r>
      <w:r>
        <w:rPr>
          <w:rFonts w:hint="eastAsia" w:ascii="黑体" w:hAnsi="黑体" w:eastAsia="黑体" w:cs="黑体"/>
          <w:color w:val="auto"/>
          <w:spacing w:val="-1"/>
          <w:sz w:val="32"/>
          <w:szCs w:val="32"/>
          <w:lang w:val="en-US" w:eastAsia="zh-CN"/>
        </w:rPr>
        <w:t>各属地乡镇人民政府</w:t>
      </w:r>
    </w:p>
    <w:p w14:paraId="5DDC3632">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ascii="仿宋" w:hAnsi="仿宋" w:eastAsia="仿宋" w:cs="仿宋"/>
          <w:color w:val="auto"/>
          <w:spacing w:val="-11"/>
          <w:sz w:val="32"/>
          <w:szCs w:val="32"/>
        </w:rPr>
      </w:pPr>
      <w:r>
        <w:rPr>
          <w:rFonts w:ascii="仿宋" w:hAnsi="仿宋" w:eastAsia="仿宋" w:cs="仿宋"/>
          <w:color w:val="auto"/>
          <w:spacing w:val="-11"/>
          <w:sz w:val="32"/>
          <w:szCs w:val="32"/>
        </w:rPr>
        <w:t>1.建筑装饰装修过程中擅自变动房屋建筑主体和承重结构的；</w:t>
      </w:r>
    </w:p>
    <w:p w14:paraId="6639629D">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ascii="仿宋" w:hAnsi="仿宋" w:eastAsia="仿宋" w:cs="仿宋"/>
          <w:color w:val="auto"/>
          <w:spacing w:val="-11"/>
          <w:sz w:val="32"/>
          <w:szCs w:val="32"/>
        </w:rPr>
      </w:pPr>
      <w:r>
        <w:rPr>
          <w:rFonts w:ascii="仿宋" w:hAnsi="仿宋" w:eastAsia="仿宋" w:cs="仿宋"/>
          <w:color w:val="auto"/>
          <w:spacing w:val="-11"/>
          <w:sz w:val="32"/>
          <w:szCs w:val="32"/>
        </w:rPr>
        <w:t>2.擅自占用或者故意毁损公共部分、共用设施设备，擅自移动共用设施设备；</w:t>
      </w:r>
      <w:r>
        <w:rPr>
          <w:rFonts w:hint="eastAsia" w:ascii="仿宋" w:hAnsi="仿宋" w:eastAsia="仿宋" w:cs="仿宋"/>
          <w:color w:val="auto"/>
          <w:spacing w:val="-11"/>
          <w:sz w:val="32"/>
          <w:szCs w:val="32"/>
        </w:rPr>
        <w:t>擅自占用公共停车位安装私人充电桩的；</w:t>
      </w:r>
    </w:p>
    <w:p w14:paraId="3648202F">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hint="eastAsia" w:ascii="仿宋" w:hAnsi="仿宋" w:eastAsia="仿宋" w:cs="仿宋"/>
          <w:color w:val="auto"/>
          <w:spacing w:val="-11"/>
          <w:sz w:val="32"/>
          <w:szCs w:val="32"/>
          <w:lang w:eastAsia="zh-CN"/>
        </w:rPr>
      </w:pPr>
      <w:r>
        <w:rPr>
          <w:rFonts w:ascii="仿宋" w:hAnsi="仿宋" w:eastAsia="仿宋" w:cs="仿宋"/>
          <w:color w:val="auto"/>
          <w:spacing w:val="-11"/>
          <w:sz w:val="32"/>
          <w:szCs w:val="32"/>
        </w:rPr>
        <w:t>3.</w:t>
      </w:r>
      <w:r>
        <w:rPr>
          <w:rFonts w:hint="eastAsia" w:ascii="仿宋" w:hAnsi="仿宋" w:eastAsia="仿宋" w:cs="仿宋"/>
          <w:color w:val="auto"/>
          <w:spacing w:val="-11"/>
          <w:sz w:val="32"/>
          <w:szCs w:val="32"/>
        </w:rPr>
        <w:t>对建设单位擅自处分属于业主的物业共用部位、共用设施设备的所有权或者使用权的</w:t>
      </w:r>
      <w:r>
        <w:rPr>
          <w:rFonts w:hint="eastAsia" w:ascii="仿宋" w:hAnsi="仿宋" w:eastAsia="仿宋" w:cs="仿宋"/>
          <w:color w:val="auto"/>
          <w:spacing w:val="-11"/>
          <w:sz w:val="32"/>
          <w:szCs w:val="32"/>
          <w:lang w:eastAsia="zh-CN"/>
        </w:rPr>
        <w:t>；</w:t>
      </w:r>
    </w:p>
    <w:p w14:paraId="50C3B0D6">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4.</w:t>
      </w:r>
      <w:r>
        <w:rPr>
          <w:rFonts w:hint="eastAsia" w:ascii="仿宋" w:hAnsi="仿宋" w:eastAsia="仿宋" w:cs="仿宋"/>
          <w:color w:val="auto"/>
          <w:spacing w:val="-11"/>
          <w:sz w:val="32"/>
          <w:szCs w:val="32"/>
        </w:rPr>
        <w:t>对物业服务人违反规定，未向业主、物业使用人公示物业服务费用的收费项目、收费标准或公示失实信息等的</w:t>
      </w:r>
      <w:r>
        <w:rPr>
          <w:rFonts w:hint="eastAsia" w:ascii="仿宋" w:hAnsi="仿宋" w:eastAsia="仿宋" w:cs="仿宋"/>
          <w:color w:val="auto"/>
          <w:spacing w:val="-11"/>
          <w:sz w:val="32"/>
          <w:szCs w:val="32"/>
          <w:lang w:eastAsia="zh-CN"/>
        </w:rPr>
        <w:t>；</w:t>
      </w:r>
    </w:p>
    <w:p w14:paraId="02B6431A">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ascii="仿宋" w:hAnsi="仿宋" w:eastAsia="仿宋" w:cs="仿宋"/>
          <w:color w:val="auto"/>
          <w:spacing w:val="-11"/>
          <w:sz w:val="32"/>
          <w:szCs w:val="32"/>
        </w:rPr>
      </w:pPr>
      <w:r>
        <w:rPr>
          <w:rFonts w:hint="eastAsia" w:ascii="仿宋" w:hAnsi="仿宋" w:eastAsia="仿宋" w:cs="仿宋"/>
          <w:color w:val="auto"/>
          <w:spacing w:val="-11"/>
          <w:sz w:val="32"/>
          <w:szCs w:val="32"/>
          <w:lang w:val="en-US" w:eastAsia="zh-CN"/>
        </w:rPr>
        <w:t>5</w:t>
      </w:r>
      <w:r>
        <w:rPr>
          <w:rFonts w:ascii="仿宋" w:hAnsi="仿宋" w:eastAsia="仿宋" w:cs="仿宋"/>
          <w:color w:val="auto"/>
          <w:spacing w:val="-11"/>
          <w:sz w:val="32"/>
          <w:szCs w:val="32"/>
        </w:rPr>
        <w:t>.</w:t>
      </w:r>
      <w:r>
        <w:rPr>
          <w:rFonts w:hint="eastAsia" w:ascii="仿宋" w:hAnsi="仿宋" w:eastAsia="仿宋" w:cs="仿宋"/>
          <w:color w:val="auto"/>
          <w:spacing w:val="-11"/>
          <w:sz w:val="32"/>
          <w:szCs w:val="32"/>
        </w:rPr>
        <w:t>未经业主大会同意，</w:t>
      </w:r>
      <w:r>
        <w:rPr>
          <w:rFonts w:hint="eastAsia" w:ascii="仿宋" w:hAnsi="仿宋" w:eastAsia="仿宋" w:cs="仿宋"/>
          <w:color w:val="auto"/>
          <w:spacing w:val="-11"/>
          <w:sz w:val="32"/>
          <w:szCs w:val="32"/>
          <w:lang w:eastAsia="zh-CN"/>
        </w:rPr>
        <w:t>物业企业</w:t>
      </w:r>
      <w:r>
        <w:rPr>
          <w:rFonts w:hint="eastAsia" w:ascii="仿宋" w:hAnsi="仿宋" w:eastAsia="仿宋" w:cs="仿宋"/>
          <w:color w:val="auto"/>
          <w:spacing w:val="-11"/>
          <w:sz w:val="32"/>
          <w:szCs w:val="32"/>
        </w:rPr>
        <w:t>擅自改变物业管理用房、公共停车位用途的；</w:t>
      </w:r>
    </w:p>
    <w:p w14:paraId="6992665D">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ascii="仿宋" w:hAnsi="仿宋" w:eastAsia="仿宋" w:cs="仿宋"/>
          <w:color w:val="auto"/>
          <w:spacing w:val="-11"/>
          <w:sz w:val="32"/>
          <w:szCs w:val="32"/>
        </w:rPr>
      </w:pPr>
      <w:r>
        <w:rPr>
          <w:rFonts w:hint="eastAsia" w:ascii="仿宋" w:hAnsi="仿宋" w:eastAsia="仿宋" w:cs="仿宋"/>
          <w:color w:val="auto"/>
          <w:spacing w:val="-11"/>
          <w:sz w:val="32"/>
          <w:szCs w:val="32"/>
          <w:lang w:val="en-US" w:eastAsia="zh-CN"/>
        </w:rPr>
        <w:t>6</w:t>
      </w:r>
      <w:r>
        <w:rPr>
          <w:rFonts w:ascii="仿宋" w:hAnsi="仿宋" w:eastAsia="仿宋" w:cs="仿宋"/>
          <w:color w:val="auto"/>
          <w:spacing w:val="-11"/>
          <w:sz w:val="32"/>
          <w:szCs w:val="32"/>
        </w:rPr>
        <w:t>.建设单位未按规定移交物业资料的，原物业服务人未按规定期限退出物业服务区域的；</w:t>
      </w:r>
    </w:p>
    <w:p w14:paraId="518B0BE2">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hint="eastAsia" w:ascii="仿宋" w:hAnsi="仿宋" w:eastAsia="仿宋" w:cs="仿宋"/>
          <w:color w:val="auto"/>
          <w:spacing w:val="-11"/>
          <w:sz w:val="32"/>
          <w:szCs w:val="32"/>
          <w:lang w:eastAsia="zh-CN"/>
        </w:rPr>
      </w:pPr>
      <w:r>
        <w:rPr>
          <w:rFonts w:hint="eastAsia" w:ascii="仿宋" w:hAnsi="仿宋" w:eastAsia="仿宋" w:cs="仿宋"/>
          <w:color w:val="auto"/>
          <w:spacing w:val="-11"/>
          <w:sz w:val="32"/>
          <w:szCs w:val="32"/>
          <w:lang w:val="en-US" w:eastAsia="zh-CN"/>
        </w:rPr>
        <w:t>7</w:t>
      </w:r>
      <w:r>
        <w:rPr>
          <w:rFonts w:ascii="仿宋" w:hAnsi="仿宋" w:eastAsia="仿宋" w:cs="仿宋"/>
          <w:color w:val="auto"/>
          <w:spacing w:val="-11"/>
          <w:sz w:val="32"/>
          <w:szCs w:val="32"/>
        </w:rPr>
        <w:t>.</w:t>
      </w:r>
      <w:r>
        <w:rPr>
          <w:rFonts w:hint="eastAsia" w:ascii="仿宋" w:hAnsi="仿宋" w:eastAsia="仿宋" w:cs="仿宋"/>
          <w:color w:val="auto"/>
          <w:spacing w:val="-11"/>
          <w:sz w:val="32"/>
          <w:szCs w:val="32"/>
          <w:lang w:eastAsia="zh-CN"/>
        </w:rPr>
        <w:t>物业企业</w:t>
      </w:r>
      <w:r>
        <w:rPr>
          <w:rFonts w:hint="eastAsia" w:ascii="仿宋" w:hAnsi="仿宋" w:eastAsia="仿宋" w:cs="仿宋"/>
          <w:color w:val="auto"/>
          <w:spacing w:val="-11"/>
          <w:sz w:val="32"/>
          <w:szCs w:val="32"/>
        </w:rPr>
        <w:t>违规出租物业管理用房、经营用房或公共停车位（人防车位），将全部物业管理委托他人的</w:t>
      </w:r>
      <w:r>
        <w:rPr>
          <w:rFonts w:hint="eastAsia" w:ascii="仿宋" w:hAnsi="仿宋" w:eastAsia="仿宋" w:cs="仿宋"/>
          <w:color w:val="auto"/>
          <w:spacing w:val="-11"/>
          <w:sz w:val="32"/>
          <w:szCs w:val="32"/>
          <w:lang w:eastAsia="zh-CN"/>
        </w:rPr>
        <w:t>。</w:t>
      </w:r>
    </w:p>
    <w:p w14:paraId="5F749590">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hint="eastAsia" w:ascii="黑体" w:hAnsi="黑体" w:eastAsia="黑体" w:cs="黑体"/>
          <w:color w:val="auto"/>
          <w:spacing w:val="-5"/>
          <w:sz w:val="32"/>
          <w:szCs w:val="32"/>
          <w:lang w:val="en-US" w:eastAsia="zh-CN"/>
        </w:rPr>
      </w:pPr>
      <w:r>
        <w:rPr>
          <w:rFonts w:ascii="黑体" w:hAnsi="黑体" w:eastAsia="黑体" w:cs="黑体"/>
          <w:color w:val="auto"/>
          <w:spacing w:val="-5"/>
          <w:sz w:val="32"/>
          <w:szCs w:val="32"/>
        </w:rPr>
        <w:t>第二类：执法部门为</w:t>
      </w:r>
      <w:r>
        <w:rPr>
          <w:rFonts w:hint="eastAsia" w:ascii="黑体" w:hAnsi="黑体" w:eastAsia="黑体" w:cs="黑体"/>
          <w:color w:val="auto"/>
          <w:spacing w:val="-5"/>
          <w:sz w:val="32"/>
          <w:szCs w:val="32"/>
          <w:lang w:val="en-US" w:eastAsia="zh-CN"/>
        </w:rPr>
        <w:t>县</w:t>
      </w:r>
      <w:r>
        <w:rPr>
          <w:rFonts w:ascii="黑体" w:hAnsi="黑体" w:eastAsia="黑体" w:cs="黑体"/>
          <w:color w:val="auto"/>
          <w:spacing w:val="-5"/>
          <w:sz w:val="32"/>
          <w:szCs w:val="32"/>
        </w:rPr>
        <w:t>综合行政执法局，配合部门为</w:t>
      </w:r>
      <w:r>
        <w:rPr>
          <w:rFonts w:hint="eastAsia" w:ascii="黑体" w:hAnsi="黑体" w:eastAsia="黑体" w:cs="黑体"/>
          <w:color w:val="auto"/>
          <w:spacing w:val="-5"/>
          <w:sz w:val="32"/>
          <w:szCs w:val="32"/>
          <w:lang w:val="en-US" w:eastAsia="zh-CN"/>
        </w:rPr>
        <w:t>县自然资源和规划局</w:t>
      </w:r>
    </w:p>
    <w:p w14:paraId="38A231F1">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ascii="仿宋" w:hAnsi="仿宋" w:eastAsia="仿宋" w:cs="仿宋"/>
          <w:color w:val="auto"/>
          <w:spacing w:val="-11"/>
          <w:sz w:val="32"/>
          <w:szCs w:val="32"/>
        </w:rPr>
      </w:pPr>
      <w:r>
        <w:rPr>
          <w:rFonts w:ascii="仿宋" w:hAnsi="仿宋" w:eastAsia="仿宋" w:cs="仿宋"/>
          <w:color w:val="auto"/>
          <w:spacing w:val="-11"/>
          <w:sz w:val="32"/>
          <w:szCs w:val="32"/>
          <w:lang w:val="en-US"/>
        </w:rPr>
        <w:t xml:space="preserve"> </w:t>
      </w:r>
      <w:r>
        <w:rPr>
          <w:rFonts w:ascii="仿宋" w:hAnsi="仿宋" w:eastAsia="仿宋" w:cs="仿宋"/>
          <w:color w:val="auto"/>
          <w:spacing w:val="-11"/>
          <w:sz w:val="32"/>
          <w:szCs w:val="32"/>
        </w:rPr>
        <w:t>1.在房屋顶面上擅自加层建房搭棚；</w:t>
      </w:r>
    </w:p>
    <w:p w14:paraId="63931F3F">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ascii="仿宋" w:hAnsi="仿宋" w:eastAsia="仿宋" w:cs="仿宋"/>
          <w:color w:val="auto"/>
          <w:spacing w:val="-11"/>
          <w:sz w:val="32"/>
          <w:szCs w:val="32"/>
        </w:rPr>
      </w:pPr>
      <w:r>
        <w:rPr>
          <w:rFonts w:ascii="仿宋" w:hAnsi="仿宋" w:eastAsia="仿宋" w:cs="仿宋"/>
          <w:color w:val="auto"/>
          <w:spacing w:val="-11"/>
          <w:sz w:val="32"/>
          <w:szCs w:val="32"/>
          <w:lang w:val="en-US"/>
        </w:rPr>
        <w:t xml:space="preserve"> </w:t>
      </w:r>
      <w:r>
        <w:rPr>
          <w:rFonts w:ascii="仿宋" w:hAnsi="仿宋" w:eastAsia="仿宋" w:cs="仿宋"/>
          <w:color w:val="auto"/>
          <w:spacing w:val="-11"/>
          <w:sz w:val="32"/>
          <w:szCs w:val="32"/>
        </w:rPr>
        <w:t>2.未经批准搭建建筑物、改变住宅外立面、破墙开门开窗；</w:t>
      </w:r>
    </w:p>
    <w:p w14:paraId="3CBCBE5D">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ascii="仿宋" w:hAnsi="仿宋" w:eastAsia="仿宋" w:cs="仿宋"/>
          <w:color w:val="auto"/>
          <w:spacing w:val="-11"/>
          <w:sz w:val="32"/>
          <w:szCs w:val="32"/>
          <w:lang w:val="en-US"/>
        </w:rPr>
      </w:pPr>
      <w:r>
        <w:rPr>
          <w:rFonts w:ascii="仿宋" w:hAnsi="仿宋" w:eastAsia="仿宋" w:cs="仿宋"/>
          <w:color w:val="auto"/>
          <w:spacing w:val="-11"/>
          <w:sz w:val="32"/>
          <w:szCs w:val="32"/>
          <w:lang w:val="en-US"/>
        </w:rPr>
        <w:t xml:space="preserve"> </w:t>
      </w:r>
      <w:r>
        <w:rPr>
          <w:rFonts w:ascii="仿宋" w:hAnsi="仿宋" w:eastAsia="仿宋" w:cs="仿宋"/>
          <w:color w:val="auto"/>
          <w:spacing w:val="-11"/>
          <w:sz w:val="32"/>
          <w:szCs w:val="32"/>
        </w:rPr>
        <w:t xml:space="preserve">3.擅自改变车棚车库等非居住空间使用功能； </w:t>
      </w:r>
      <w:r>
        <w:rPr>
          <w:rFonts w:ascii="仿宋" w:hAnsi="仿宋" w:eastAsia="仿宋" w:cs="仿宋"/>
          <w:color w:val="auto"/>
          <w:spacing w:val="-11"/>
          <w:sz w:val="32"/>
          <w:szCs w:val="32"/>
          <w:lang w:val="en-US"/>
        </w:rPr>
        <w:t xml:space="preserve">   </w:t>
      </w:r>
    </w:p>
    <w:p w14:paraId="1751078E">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ascii="仿宋" w:hAnsi="仿宋" w:eastAsia="仿宋" w:cs="仿宋"/>
          <w:color w:val="auto"/>
          <w:spacing w:val="-11"/>
          <w:sz w:val="32"/>
          <w:szCs w:val="32"/>
        </w:rPr>
      </w:pPr>
      <w:r>
        <w:rPr>
          <w:rFonts w:ascii="仿宋" w:hAnsi="仿宋" w:eastAsia="仿宋" w:cs="仿宋"/>
          <w:color w:val="auto"/>
          <w:spacing w:val="-11"/>
          <w:sz w:val="32"/>
          <w:szCs w:val="32"/>
          <w:lang w:val="en-US"/>
        </w:rPr>
        <w:t xml:space="preserve"> </w:t>
      </w:r>
      <w:r>
        <w:rPr>
          <w:rFonts w:ascii="仿宋" w:hAnsi="仿宋" w:eastAsia="仿宋" w:cs="仿宋"/>
          <w:color w:val="auto"/>
          <w:spacing w:val="-11"/>
          <w:sz w:val="32"/>
          <w:szCs w:val="32"/>
        </w:rPr>
        <w:t>4.住宅改商用等擅自改变房屋使用功能。</w:t>
      </w:r>
    </w:p>
    <w:p w14:paraId="4003BD85">
      <w:pPr>
        <w:keepNext w:val="0"/>
        <w:keepLines w:val="0"/>
        <w:pageBreakBefore w:val="0"/>
        <w:widowControl w:val="0"/>
        <w:kinsoku/>
        <w:wordWrap/>
        <w:overflowPunct/>
        <w:topLinePunct w:val="0"/>
        <w:autoSpaceDE/>
        <w:autoSpaceDN/>
        <w:bidi w:val="0"/>
        <w:adjustRightInd/>
        <w:snapToGrid/>
        <w:spacing w:before="104" w:line="560" w:lineRule="exact"/>
        <w:ind w:left="624"/>
        <w:textAlignment w:val="auto"/>
        <w:rPr>
          <w:rFonts w:hint="eastAsia" w:ascii="黑体" w:hAnsi="黑体" w:eastAsia="黑体" w:cs="黑体"/>
          <w:color w:val="auto"/>
          <w:spacing w:val="-1"/>
          <w:sz w:val="32"/>
          <w:szCs w:val="32"/>
          <w:lang w:val="en-US" w:eastAsia="zh-CN"/>
        </w:rPr>
      </w:pPr>
      <w:r>
        <w:rPr>
          <w:rFonts w:hint="eastAsia" w:ascii="黑体" w:hAnsi="黑体" w:eastAsia="黑体" w:cs="黑体"/>
          <w:color w:val="auto"/>
          <w:spacing w:val="-1"/>
          <w:sz w:val="32"/>
          <w:szCs w:val="32"/>
          <w:lang w:val="en-US" w:eastAsia="zh-CN"/>
        </w:rPr>
        <w:t>第三类：执法部门为县综合行政执法局，配合部门为县生态</w:t>
      </w:r>
    </w:p>
    <w:p w14:paraId="7EADDEE8">
      <w:pPr>
        <w:keepNext w:val="0"/>
        <w:keepLines w:val="0"/>
        <w:pageBreakBefore w:val="0"/>
        <w:widowControl w:val="0"/>
        <w:kinsoku/>
        <w:wordWrap/>
        <w:overflowPunct/>
        <w:topLinePunct w:val="0"/>
        <w:autoSpaceDE/>
        <w:autoSpaceDN/>
        <w:bidi w:val="0"/>
        <w:adjustRightInd/>
        <w:snapToGrid/>
        <w:spacing w:before="104" w:line="560" w:lineRule="exact"/>
        <w:ind w:left="624"/>
        <w:textAlignment w:val="auto"/>
        <w:rPr>
          <w:rFonts w:hint="eastAsia" w:ascii="黑体" w:hAnsi="黑体" w:eastAsia="黑体" w:cs="黑体"/>
          <w:color w:val="auto"/>
          <w:spacing w:val="-1"/>
          <w:sz w:val="32"/>
          <w:szCs w:val="32"/>
          <w:lang w:val="en-US" w:eastAsia="zh-CN"/>
        </w:rPr>
      </w:pPr>
      <w:r>
        <w:rPr>
          <w:rFonts w:hint="eastAsia" w:ascii="黑体" w:hAnsi="黑体" w:eastAsia="黑体" w:cs="黑体"/>
          <w:color w:val="auto"/>
          <w:spacing w:val="-1"/>
          <w:sz w:val="32"/>
          <w:szCs w:val="32"/>
          <w:lang w:val="en-US" w:eastAsia="zh-CN"/>
        </w:rPr>
        <w:t>环境局</w:t>
      </w:r>
    </w:p>
    <w:p w14:paraId="4BD34993">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ascii="仿宋" w:hAnsi="仿宋" w:eastAsia="仿宋" w:cs="仿宋"/>
          <w:color w:val="auto"/>
          <w:spacing w:val="-11"/>
          <w:sz w:val="32"/>
          <w:szCs w:val="32"/>
        </w:rPr>
      </w:pPr>
      <w:r>
        <w:rPr>
          <w:rFonts w:ascii="仿宋" w:hAnsi="仿宋" w:eastAsia="仿宋" w:cs="仿宋"/>
          <w:color w:val="auto"/>
          <w:spacing w:val="-11"/>
          <w:sz w:val="32"/>
          <w:szCs w:val="32"/>
        </w:rPr>
        <w:t>1.住宅小区内在商业经营活动中使用空调器、冷却塔等可能产生环境噪声污染的设备、设施， 未采取有效措施导致边界噪声超过国家规定的环境噪声排放标准；</w:t>
      </w:r>
    </w:p>
    <w:p w14:paraId="280C2775">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ascii="仿宋" w:hAnsi="仿宋" w:eastAsia="仿宋" w:cs="仿宋"/>
          <w:color w:val="auto"/>
          <w:spacing w:val="-11"/>
          <w:sz w:val="32"/>
          <w:szCs w:val="32"/>
        </w:rPr>
      </w:pPr>
      <w:r>
        <w:rPr>
          <w:rFonts w:ascii="仿宋" w:hAnsi="仿宋" w:eastAsia="仿宋" w:cs="仿宋"/>
          <w:color w:val="auto"/>
          <w:spacing w:val="-11"/>
          <w:sz w:val="32"/>
          <w:szCs w:val="32"/>
        </w:rPr>
        <w:t>2.商业、文化娱乐等经营场所固定设备噪声超过排放标准的；</w:t>
      </w:r>
    </w:p>
    <w:p w14:paraId="14745490">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ascii="仿宋" w:hAnsi="仿宋" w:eastAsia="仿宋" w:cs="仿宋"/>
          <w:color w:val="auto"/>
          <w:spacing w:val="-11"/>
          <w:sz w:val="32"/>
          <w:szCs w:val="32"/>
        </w:rPr>
      </w:pPr>
      <w:r>
        <w:rPr>
          <w:rFonts w:ascii="仿宋" w:hAnsi="仿宋" w:eastAsia="仿宋" w:cs="仿宋"/>
          <w:color w:val="auto"/>
          <w:spacing w:val="-11"/>
          <w:sz w:val="32"/>
          <w:szCs w:val="32"/>
        </w:rPr>
        <w:t>3.在城</w:t>
      </w:r>
      <w:r>
        <w:rPr>
          <w:rFonts w:hint="eastAsia" w:ascii="仿宋" w:hAnsi="仿宋" w:eastAsia="仿宋" w:cs="仿宋"/>
          <w:color w:val="auto"/>
          <w:spacing w:val="-11"/>
          <w:sz w:val="32"/>
          <w:szCs w:val="32"/>
          <w:lang w:eastAsia="zh-CN"/>
        </w:rPr>
        <w:t>县</w:t>
      </w:r>
      <w:r>
        <w:rPr>
          <w:rFonts w:ascii="仿宋" w:hAnsi="仿宋" w:eastAsia="仿宋" w:cs="仿宋"/>
          <w:color w:val="auto"/>
          <w:spacing w:val="-11"/>
          <w:sz w:val="32"/>
          <w:szCs w:val="32"/>
        </w:rPr>
        <w:t>建设区内夜间未经审批进行建筑施工作业产生环境噪声污染的；</w:t>
      </w:r>
    </w:p>
    <w:p w14:paraId="527E2E88">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ascii="仿宋" w:hAnsi="仿宋" w:eastAsia="仿宋" w:cs="仿宋"/>
          <w:color w:val="auto"/>
          <w:spacing w:val="-11"/>
          <w:sz w:val="32"/>
          <w:szCs w:val="32"/>
        </w:rPr>
      </w:pPr>
      <w:r>
        <w:rPr>
          <w:rFonts w:ascii="仿宋" w:hAnsi="仿宋" w:eastAsia="仿宋" w:cs="仿宋"/>
          <w:color w:val="auto"/>
          <w:spacing w:val="-11"/>
          <w:sz w:val="32"/>
          <w:szCs w:val="32"/>
        </w:rPr>
        <w:t xml:space="preserve">4.住宅小区内店面房超标准排放油烟； </w:t>
      </w:r>
    </w:p>
    <w:p w14:paraId="3B472A14">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ascii="仿宋" w:hAnsi="仿宋" w:eastAsia="仿宋" w:cs="仿宋"/>
          <w:color w:val="auto"/>
          <w:spacing w:val="-11"/>
          <w:sz w:val="32"/>
          <w:szCs w:val="32"/>
        </w:rPr>
      </w:pPr>
      <w:r>
        <w:rPr>
          <w:rFonts w:ascii="仿宋" w:hAnsi="仿宋" w:eastAsia="仿宋" w:cs="仿宋"/>
          <w:color w:val="auto"/>
          <w:spacing w:val="-11"/>
          <w:sz w:val="32"/>
          <w:szCs w:val="32"/>
        </w:rPr>
        <w:t>5.房屋装修违规施工产生噪声。</w:t>
      </w:r>
    </w:p>
    <w:p w14:paraId="3CAA4857">
      <w:pPr>
        <w:keepNext w:val="0"/>
        <w:keepLines w:val="0"/>
        <w:pageBreakBefore w:val="0"/>
        <w:widowControl w:val="0"/>
        <w:kinsoku/>
        <w:wordWrap/>
        <w:overflowPunct/>
        <w:topLinePunct w:val="0"/>
        <w:autoSpaceDE/>
        <w:autoSpaceDN/>
        <w:bidi w:val="0"/>
        <w:adjustRightInd/>
        <w:snapToGrid/>
        <w:spacing w:before="48" w:line="560" w:lineRule="exact"/>
        <w:ind w:left="646"/>
        <w:textAlignment w:val="auto"/>
        <w:rPr>
          <w:rFonts w:hint="default" w:ascii="黑体" w:hAnsi="黑体" w:eastAsia="黑体" w:cs="黑体"/>
          <w:color w:val="auto"/>
          <w:sz w:val="32"/>
          <w:szCs w:val="32"/>
          <w:lang w:val="en-US" w:eastAsia="zh-CN"/>
        </w:rPr>
      </w:pPr>
      <w:r>
        <w:rPr>
          <w:rFonts w:ascii="黑体" w:hAnsi="黑体" w:eastAsia="黑体" w:cs="黑体"/>
          <w:color w:val="auto"/>
          <w:spacing w:val="-1"/>
          <w:sz w:val="32"/>
          <w:szCs w:val="32"/>
        </w:rPr>
        <w:t>第四类：执法部门为</w:t>
      </w:r>
      <w:r>
        <w:rPr>
          <w:rFonts w:hint="eastAsia" w:ascii="黑体" w:hAnsi="黑体" w:eastAsia="黑体" w:cs="黑体"/>
          <w:color w:val="auto"/>
          <w:spacing w:val="-1"/>
          <w:sz w:val="32"/>
          <w:szCs w:val="32"/>
          <w:lang w:val="en-US" w:eastAsia="zh-CN"/>
        </w:rPr>
        <w:t>县</w:t>
      </w:r>
      <w:r>
        <w:rPr>
          <w:rFonts w:ascii="黑体" w:hAnsi="黑体" w:eastAsia="黑体" w:cs="黑体"/>
          <w:color w:val="auto"/>
          <w:spacing w:val="-1"/>
          <w:sz w:val="32"/>
          <w:szCs w:val="32"/>
        </w:rPr>
        <w:t>综合行政执法局</w:t>
      </w:r>
      <w:r>
        <w:rPr>
          <w:rFonts w:hint="eastAsia" w:ascii="黑体" w:hAnsi="黑体" w:eastAsia="黑体" w:cs="黑体"/>
          <w:color w:val="auto"/>
          <w:spacing w:val="-1"/>
          <w:sz w:val="32"/>
          <w:szCs w:val="32"/>
          <w:lang w:eastAsia="zh-CN"/>
        </w:rPr>
        <w:t>，配合部门为</w:t>
      </w:r>
      <w:r>
        <w:rPr>
          <w:rFonts w:hint="eastAsia" w:ascii="黑体" w:hAnsi="黑体" w:eastAsia="黑体" w:cs="黑体"/>
          <w:color w:val="auto"/>
          <w:spacing w:val="-1"/>
          <w:sz w:val="32"/>
          <w:szCs w:val="32"/>
          <w:lang w:val="en-US" w:eastAsia="zh-CN"/>
        </w:rPr>
        <w:t>各属地乡镇人民政府</w:t>
      </w:r>
    </w:p>
    <w:p w14:paraId="781EF4AE">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ascii="仿宋" w:hAnsi="仿宋" w:eastAsia="仿宋" w:cs="仿宋"/>
          <w:color w:val="auto"/>
          <w:spacing w:val="-11"/>
          <w:sz w:val="32"/>
          <w:szCs w:val="32"/>
        </w:rPr>
      </w:pPr>
      <w:r>
        <w:rPr>
          <w:rFonts w:ascii="仿宋" w:hAnsi="仿宋" w:eastAsia="仿宋" w:cs="仿宋"/>
          <w:color w:val="auto"/>
          <w:spacing w:val="-11"/>
          <w:sz w:val="32"/>
          <w:szCs w:val="32"/>
        </w:rPr>
        <w:t>1.住宅小区内店面房未安装油烟净化设施、不正常使用油烟净化设施或者未采取其他油烟净化措施；</w:t>
      </w:r>
    </w:p>
    <w:p w14:paraId="063F8284">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ascii="仿宋" w:hAnsi="仿宋" w:eastAsia="仿宋" w:cs="仿宋"/>
          <w:color w:val="auto"/>
          <w:spacing w:val="-11"/>
          <w:sz w:val="32"/>
          <w:szCs w:val="32"/>
        </w:rPr>
      </w:pPr>
      <w:r>
        <w:rPr>
          <w:rFonts w:ascii="仿宋" w:hAnsi="仿宋" w:eastAsia="仿宋" w:cs="仿宋"/>
          <w:color w:val="auto"/>
          <w:spacing w:val="-11"/>
          <w:sz w:val="32"/>
          <w:szCs w:val="32"/>
        </w:rPr>
        <w:t>2.违规饲养家畜家禽等影响小区环境卫生的；</w:t>
      </w:r>
    </w:p>
    <w:p w14:paraId="3798040A">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ascii="仿宋" w:hAnsi="仿宋" w:eastAsia="仿宋" w:cs="仿宋"/>
          <w:color w:val="auto"/>
          <w:spacing w:val="-11"/>
          <w:sz w:val="32"/>
          <w:szCs w:val="32"/>
        </w:rPr>
      </w:pPr>
      <w:r>
        <w:rPr>
          <w:rFonts w:ascii="仿宋" w:hAnsi="仿宋" w:eastAsia="仿宋" w:cs="仿宋"/>
          <w:color w:val="auto"/>
          <w:spacing w:val="-11"/>
          <w:sz w:val="32"/>
          <w:szCs w:val="32"/>
        </w:rPr>
        <w:t>3.住宅小区内存在非法张贴小广告，乱搭建、乱挂物件、乱堆放、乱涂写、乱排污水、乱丢垃圾行为的；</w:t>
      </w:r>
    </w:p>
    <w:p w14:paraId="75DE0132">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ascii="仿宋" w:hAnsi="仿宋" w:eastAsia="仿宋" w:cs="仿宋"/>
          <w:color w:val="auto"/>
          <w:spacing w:val="-11"/>
          <w:sz w:val="32"/>
          <w:szCs w:val="32"/>
        </w:rPr>
      </w:pPr>
      <w:r>
        <w:rPr>
          <w:rFonts w:ascii="仿宋" w:hAnsi="仿宋" w:eastAsia="仿宋" w:cs="仿宋"/>
          <w:color w:val="auto"/>
          <w:spacing w:val="-11"/>
          <w:sz w:val="32"/>
          <w:szCs w:val="32"/>
        </w:rPr>
        <w:t>4.住宅小区内燃气使用安全；</w:t>
      </w:r>
    </w:p>
    <w:p w14:paraId="730EED59">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hint="eastAsia" w:ascii="仿宋" w:hAnsi="仿宋" w:eastAsia="仿宋" w:cs="仿宋"/>
          <w:color w:val="auto"/>
          <w:spacing w:val="-11"/>
          <w:sz w:val="32"/>
          <w:szCs w:val="32"/>
          <w:lang w:eastAsia="zh-CN"/>
        </w:rPr>
      </w:pPr>
      <w:r>
        <w:rPr>
          <w:rFonts w:ascii="仿宋" w:hAnsi="仿宋" w:eastAsia="仿宋" w:cs="仿宋"/>
          <w:color w:val="auto"/>
          <w:spacing w:val="-11"/>
          <w:sz w:val="32"/>
          <w:szCs w:val="32"/>
        </w:rPr>
        <w:t>5.住宅小区内未取得建设工程规划许可证或者未按照建设工程规划许可证的规定进行建设的</w:t>
      </w:r>
      <w:r>
        <w:rPr>
          <w:rFonts w:hint="eastAsia" w:ascii="仿宋" w:hAnsi="仿宋" w:eastAsia="仿宋" w:cs="仿宋"/>
          <w:color w:val="auto"/>
          <w:spacing w:val="-11"/>
          <w:sz w:val="32"/>
          <w:szCs w:val="32"/>
          <w:lang w:eastAsia="zh-CN"/>
        </w:rPr>
        <w:t>。</w:t>
      </w:r>
    </w:p>
    <w:p w14:paraId="2E6C944E">
      <w:pPr>
        <w:keepNext w:val="0"/>
        <w:keepLines w:val="0"/>
        <w:pageBreakBefore w:val="0"/>
        <w:widowControl w:val="0"/>
        <w:kinsoku/>
        <w:wordWrap/>
        <w:overflowPunct/>
        <w:topLinePunct w:val="0"/>
        <w:autoSpaceDE/>
        <w:autoSpaceDN/>
        <w:bidi w:val="0"/>
        <w:adjustRightInd/>
        <w:snapToGrid/>
        <w:spacing w:before="104" w:line="560" w:lineRule="exact"/>
        <w:ind w:left="624"/>
        <w:textAlignment w:val="auto"/>
        <w:rPr>
          <w:rFonts w:ascii="黑体" w:hAnsi="黑体" w:eastAsia="黑体" w:cs="黑体"/>
          <w:color w:val="auto"/>
          <w:sz w:val="32"/>
          <w:szCs w:val="32"/>
        </w:rPr>
      </w:pPr>
      <w:r>
        <w:rPr>
          <w:rFonts w:ascii="黑体" w:hAnsi="黑体" w:eastAsia="黑体" w:cs="黑体"/>
          <w:color w:val="auto"/>
          <w:spacing w:val="-1"/>
          <w:sz w:val="32"/>
          <w:szCs w:val="32"/>
        </w:rPr>
        <w:t>第五类：执法部门为</w:t>
      </w:r>
      <w:r>
        <w:rPr>
          <w:rFonts w:hint="eastAsia" w:ascii="黑体" w:hAnsi="黑体" w:eastAsia="黑体" w:cs="黑体"/>
          <w:color w:val="auto"/>
          <w:spacing w:val="-1"/>
          <w:sz w:val="32"/>
          <w:szCs w:val="32"/>
          <w:lang w:val="en-US" w:eastAsia="zh-CN"/>
        </w:rPr>
        <w:t>县</w:t>
      </w:r>
      <w:r>
        <w:rPr>
          <w:rFonts w:ascii="黑体" w:hAnsi="黑体" w:eastAsia="黑体" w:cs="黑体"/>
          <w:color w:val="auto"/>
          <w:spacing w:val="-5"/>
          <w:sz w:val="32"/>
          <w:szCs w:val="32"/>
        </w:rPr>
        <w:t>综合行政执法局，</w:t>
      </w:r>
      <w:r>
        <w:rPr>
          <w:rFonts w:hint="eastAsia" w:ascii="黑体" w:hAnsi="黑体" w:eastAsia="黑体" w:cs="黑体"/>
          <w:color w:val="auto"/>
          <w:spacing w:val="-5"/>
          <w:sz w:val="32"/>
          <w:szCs w:val="32"/>
          <w:lang w:val="en-US" w:eastAsia="zh-CN"/>
        </w:rPr>
        <w:t>配合部门为县</w:t>
      </w:r>
      <w:r>
        <w:rPr>
          <w:rFonts w:ascii="黑体" w:hAnsi="黑体" w:eastAsia="黑体" w:cs="黑体"/>
          <w:color w:val="auto"/>
          <w:spacing w:val="-1"/>
          <w:sz w:val="32"/>
          <w:szCs w:val="32"/>
        </w:rPr>
        <w:t>市场监督管理局</w:t>
      </w:r>
    </w:p>
    <w:p w14:paraId="094FDE11">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ascii="仿宋" w:hAnsi="仿宋" w:eastAsia="仿宋" w:cs="仿宋"/>
          <w:color w:val="auto"/>
          <w:spacing w:val="-11"/>
          <w:sz w:val="32"/>
          <w:szCs w:val="32"/>
        </w:rPr>
      </w:pPr>
      <w:r>
        <w:rPr>
          <w:rFonts w:ascii="仿宋" w:hAnsi="仿宋" w:eastAsia="仿宋" w:cs="仿宋"/>
          <w:color w:val="auto"/>
          <w:spacing w:val="-11"/>
          <w:sz w:val="32"/>
          <w:szCs w:val="32"/>
        </w:rPr>
        <w:t>1.强制或者变相强制收费，擅自提高收费标准、增加收费项目、重复收取费用、扩大收费范围、接受委托代收代缴时收取额 外费用；</w:t>
      </w:r>
    </w:p>
    <w:p w14:paraId="14899E2E">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ascii="仿宋" w:hAnsi="仿宋" w:eastAsia="仿宋" w:cs="仿宋"/>
          <w:color w:val="auto"/>
          <w:spacing w:val="-11"/>
          <w:sz w:val="32"/>
          <w:szCs w:val="32"/>
        </w:rPr>
      </w:pPr>
      <w:r>
        <w:rPr>
          <w:rFonts w:ascii="仿宋" w:hAnsi="仿宋" w:eastAsia="仿宋" w:cs="仿宋"/>
          <w:color w:val="auto"/>
          <w:spacing w:val="-11"/>
          <w:sz w:val="32"/>
          <w:szCs w:val="32"/>
        </w:rPr>
        <w:t>2.违反明码标价规定的行为，不执行政府定价、政府指导价以及法定的价格干预措施、紧急措施的；</w:t>
      </w:r>
    </w:p>
    <w:p w14:paraId="492D4A0A">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ascii="仿宋" w:hAnsi="仿宋" w:eastAsia="仿宋" w:cs="仿宋"/>
          <w:color w:val="auto"/>
          <w:spacing w:val="-11"/>
          <w:sz w:val="32"/>
          <w:szCs w:val="32"/>
        </w:rPr>
      </w:pPr>
      <w:r>
        <w:rPr>
          <w:rFonts w:ascii="仿宋" w:hAnsi="仿宋" w:eastAsia="仿宋" w:cs="仿宋"/>
          <w:color w:val="auto"/>
          <w:spacing w:val="-11"/>
          <w:sz w:val="32"/>
          <w:szCs w:val="32"/>
        </w:rPr>
        <w:t>3.车棚车库等无照开店经营；</w:t>
      </w:r>
    </w:p>
    <w:p w14:paraId="0AFD84EB">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ascii="仿宋" w:hAnsi="仿宋" w:eastAsia="仿宋" w:cs="仿宋"/>
          <w:color w:val="auto"/>
          <w:spacing w:val="-11"/>
          <w:sz w:val="32"/>
          <w:szCs w:val="32"/>
        </w:rPr>
      </w:pPr>
      <w:r>
        <w:rPr>
          <w:rFonts w:ascii="仿宋" w:hAnsi="仿宋" w:eastAsia="仿宋" w:cs="仿宋"/>
          <w:color w:val="auto"/>
          <w:spacing w:val="-11"/>
          <w:sz w:val="32"/>
          <w:szCs w:val="32"/>
        </w:rPr>
        <w:t>4.餐饮经营者无证经营；</w:t>
      </w:r>
    </w:p>
    <w:p w14:paraId="62CD7A6D">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ascii="仿宋" w:hAnsi="仿宋" w:eastAsia="仿宋" w:cs="仿宋"/>
          <w:color w:val="auto"/>
          <w:spacing w:val="-11"/>
          <w:sz w:val="32"/>
          <w:szCs w:val="32"/>
        </w:rPr>
      </w:pPr>
      <w:r>
        <w:rPr>
          <w:rFonts w:ascii="仿宋" w:hAnsi="仿宋" w:eastAsia="仿宋" w:cs="仿宋"/>
          <w:color w:val="auto"/>
          <w:spacing w:val="-11"/>
          <w:sz w:val="32"/>
          <w:szCs w:val="32"/>
        </w:rPr>
        <w:t>5.电梯维保单位未按特种设备安全法规定以及安全技术规范要求，进行电梯维护保养。</w:t>
      </w:r>
    </w:p>
    <w:p w14:paraId="21BADB99">
      <w:pPr>
        <w:keepNext w:val="0"/>
        <w:keepLines w:val="0"/>
        <w:pageBreakBefore w:val="0"/>
        <w:widowControl w:val="0"/>
        <w:kinsoku/>
        <w:wordWrap/>
        <w:overflowPunct/>
        <w:topLinePunct w:val="0"/>
        <w:autoSpaceDE/>
        <w:autoSpaceDN/>
        <w:bidi w:val="0"/>
        <w:adjustRightInd/>
        <w:snapToGrid/>
        <w:spacing w:before="48" w:line="560" w:lineRule="exact"/>
        <w:ind w:left="624"/>
        <w:textAlignment w:val="auto"/>
        <w:rPr>
          <w:rFonts w:hint="default" w:ascii="黑体" w:hAnsi="黑体" w:eastAsia="黑体" w:cs="黑体"/>
          <w:color w:val="auto"/>
          <w:sz w:val="32"/>
          <w:szCs w:val="32"/>
          <w:lang w:val="en-US" w:eastAsia="zh-CN"/>
        </w:rPr>
      </w:pPr>
      <w:r>
        <w:rPr>
          <w:rFonts w:ascii="黑体" w:hAnsi="黑体" w:eastAsia="黑体" w:cs="黑体"/>
          <w:color w:val="auto"/>
          <w:spacing w:val="-1"/>
          <w:sz w:val="32"/>
          <w:szCs w:val="32"/>
        </w:rPr>
        <w:t>第六类：执法部门为</w:t>
      </w:r>
      <w:r>
        <w:rPr>
          <w:rFonts w:hint="eastAsia" w:ascii="黑体" w:hAnsi="黑体" w:eastAsia="黑体" w:cs="黑体"/>
          <w:color w:val="auto"/>
          <w:spacing w:val="-1"/>
          <w:sz w:val="32"/>
          <w:szCs w:val="32"/>
          <w:lang w:eastAsia="zh-CN"/>
        </w:rPr>
        <w:t>县</w:t>
      </w:r>
      <w:r>
        <w:rPr>
          <w:rFonts w:ascii="黑体" w:hAnsi="黑体" w:eastAsia="黑体" w:cs="黑体"/>
          <w:color w:val="auto"/>
          <w:spacing w:val="-1"/>
          <w:sz w:val="32"/>
          <w:szCs w:val="32"/>
        </w:rPr>
        <w:t>公安局</w:t>
      </w:r>
      <w:r>
        <w:rPr>
          <w:rFonts w:hint="eastAsia" w:ascii="黑体" w:hAnsi="黑体" w:eastAsia="黑体" w:cs="黑体"/>
          <w:color w:val="auto"/>
          <w:spacing w:val="-1"/>
          <w:sz w:val="32"/>
          <w:szCs w:val="32"/>
          <w:lang w:eastAsia="zh-CN"/>
        </w:rPr>
        <w:t>，</w:t>
      </w:r>
      <w:r>
        <w:rPr>
          <w:rFonts w:hint="eastAsia" w:ascii="黑体" w:hAnsi="黑体" w:eastAsia="黑体" w:cs="黑体"/>
          <w:color w:val="auto"/>
          <w:spacing w:val="-1"/>
          <w:sz w:val="32"/>
          <w:szCs w:val="32"/>
          <w:lang w:val="en-US" w:eastAsia="zh-CN"/>
        </w:rPr>
        <w:t>配合部门为县</w:t>
      </w:r>
      <w:r>
        <w:rPr>
          <w:rFonts w:ascii="黑体" w:hAnsi="黑体" w:eastAsia="黑体" w:cs="黑体"/>
          <w:color w:val="auto"/>
          <w:spacing w:val="-5"/>
          <w:sz w:val="32"/>
          <w:szCs w:val="32"/>
        </w:rPr>
        <w:t>综合行政执法局</w:t>
      </w:r>
      <w:r>
        <w:rPr>
          <w:rFonts w:hint="eastAsia" w:ascii="黑体" w:hAnsi="黑体" w:eastAsia="黑体" w:cs="黑体"/>
          <w:color w:val="auto"/>
          <w:spacing w:val="-1"/>
          <w:sz w:val="32"/>
          <w:szCs w:val="32"/>
          <w:lang w:val="en-US" w:eastAsia="zh-CN"/>
        </w:rPr>
        <w:t>、县住房和城乡建设局、县畜牧兽医局、各属地乡镇人民政府</w:t>
      </w:r>
    </w:p>
    <w:p w14:paraId="29A78F80">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ascii="仿宋" w:hAnsi="仿宋" w:eastAsia="仿宋" w:cs="仿宋"/>
          <w:color w:val="auto"/>
          <w:spacing w:val="-11"/>
          <w:sz w:val="32"/>
          <w:szCs w:val="32"/>
        </w:rPr>
      </w:pPr>
      <w:r>
        <w:rPr>
          <w:rFonts w:ascii="仿宋" w:hAnsi="仿宋" w:eastAsia="仿宋" w:cs="仿宋"/>
          <w:color w:val="auto"/>
          <w:spacing w:val="-11"/>
          <w:sz w:val="32"/>
          <w:szCs w:val="32"/>
        </w:rPr>
        <w:t>1.违法养犬行为，犬吠、养犬污染环境影响他人正常生活的；</w:t>
      </w:r>
    </w:p>
    <w:p w14:paraId="4AFAE9CA">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ascii="仿宋" w:hAnsi="仿宋" w:eastAsia="仿宋" w:cs="仿宋"/>
          <w:color w:val="auto"/>
          <w:spacing w:val="-11"/>
          <w:sz w:val="32"/>
          <w:szCs w:val="32"/>
        </w:rPr>
      </w:pPr>
      <w:r>
        <w:rPr>
          <w:rFonts w:ascii="仿宋" w:hAnsi="仿宋" w:eastAsia="仿宋" w:cs="仿宋"/>
          <w:color w:val="auto"/>
          <w:spacing w:val="-11"/>
          <w:sz w:val="32"/>
          <w:szCs w:val="32"/>
        </w:rPr>
        <w:t>2.车棚车库等非居住空间违规出租供他人居住；</w:t>
      </w:r>
    </w:p>
    <w:p w14:paraId="07A19000">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ascii="仿宋" w:hAnsi="仿宋" w:eastAsia="仿宋" w:cs="仿宋"/>
          <w:color w:val="auto"/>
          <w:spacing w:val="-11"/>
          <w:sz w:val="32"/>
          <w:szCs w:val="32"/>
        </w:rPr>
      </w:pPr>
      <w:r>
        <w:rPr>
          <w:rFonts w:ascii="仿宋" w:hAnsi="仿宋" w:eastAsia="仿宋" w:cs="仿宋"/>
          <w:color w:val="auto"/>
          <w:spacing w:val="-11"/>
          <w:sz w:val="32"/>
          <w:szCs w:val="32"/>
        </w:rPr>
        <w:t>3.权利人或管理人集中出租房屋未履行管理职责；</w:t>
      </w:r>
    </w:p>
    <w:p w14:paraId="1C924A87">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hint="eastAsia" w:ascii="仿宋" w:hAnsi="仿宋" w:eastAsia="仿宋" w:cs="仿宋"/>
          <w:color w:val="auto"/>
          <w:spacing w:val="-11"/>
          <w:sz w:val="32"/>
          <w:szCs w:val="32"/>
          <w:lang w:eastAsia="zh-CN"/>
        </w:rPr>
      </w:pPr>
      <w:r>
        <w:rPr>
          <w:rFonts w:ascii="仿宋" w:hAnsi="仿宋" w:eastAsia="仿宋" w:cs="仿宋"/>
          <w:color w:val="auto"/>
          <w:spacing w:val="-11"/>
          <w:sz w:val="32"/>
          <w:szCs w:val="32"/>
        </w:rPr>
        <w:t>4.</w:t>
      </w:r>
      <w:r>
        <w:rPr>
          <w:rFonts w:hint="eastAsia" w:ascii="仿宋" w:hAnsi="仿宋" w:eastAsia="仿宋" w:cs="仿宋"/>
          <w:color w:val="auto"/>
          <w:spacing w:val="-11"/>
          <w:sz w:val="32"/>
          <w:szCs w:val="32"/>
        </w:rPr>
        <w:t>高空抛物案事件由公安机关进行调查</w:t>
      </w:r>
      <w:r>
        <w:rPr>
          <w:rFonts w:hint="eastAsia" w:ascii="仿宋" w:hAnsi="仿宋" w:eastAsia="仿宋" w:cs="仿宋"/>
          <w:color w:val="auto"/>
          <w:spacing w:val="-11"/>
          <w:sz w:val="32"/>
          <w:szCs w:val="32"/>
          <w:lang w:eastAsia="zh-CN"/>
        </w:rPr>
        <w:t>。</w:t>
      </w:r>
    </w:p>
    <w:p w14:paraId="67309F23">
      <w:pPr>
        <w:keepNext w:val="0"/>
        <w:keepLines w:val="0"/>
        <w:pageBreakBefore w:val="0"/>
        <w:widowControl w:val="0"/>
        <w:kinsoku/>
        <w:wordWrap/>
        <w:overflowPunct/>
        <w:topLinePunct w:val="0"/>
        <w:autoSpaceDE/>
        <w:autoSpaceDN/>
        <w:bidi w:val="0"/>
        <w:adjustRightInd/>
        <w:snapToGrid/>
        <w:spacing w:before="48" w:line="560" w:lineRule="exact"/>
        <w:ind w:left="624"/>
        <w:textAlignment w:val="auto"/>
        <w:rPr>
          <w:rFonts w:hint="default" w:ascii="黑体" w:hAnsi="黑体" w:eastAsia="黑体" w:cs="黑体"/>
          <w:color w:val="auto"/>
          <w:spacing w:val="-1"/>
          <w:sz w:val="32"/>
          <w:szCs w:val="32"/>
          <w:lang w:val="en-US" w:eastAsia="zh-CN"/>
        </w:rPr>
      </w:pPr>
      <w:r>
        <w:rPr>
          <w:rFonts w:ascii="黑体" w:hAnsi="黑体" w:eastAsia="黑体" w:cs="黑体"/>
          <w:color w:val="auto"/>
          <w:spacing w:val="-1"/>
          <w:sz w:val="32"/>
          <w:szCs w:val="32"/>
        </w:rPr>
        <w:t>第七类：执法部门为</w:t>
      </w:r>
      <w:r>
        <w:rPr>
          <w:rFonts w:hint="eastAsia" w:ascii="黑体" w:hAnsi="黑体" w:eastAsia="黑体" w:cs="黑体"/>
          <w:color w:val="auto"/>
          <w:spacing w:val="-1"/>
          <w:sz w:val="32"/>
          <w:szCs w:val="32"/>
          <w:lang w:val="en-US" w:eastAsia="zh-CN"/>
        </w:rPr>
        <w:t>县</w:t>
      </w:r>
      <w:r>
        <w:rPr>
          <w:rFonts w:ascii="黑体" w:hAnsi="黑体" w:eastAsia="黑体" w:cs="黑体"/>
          <w:color w:val="auto"/>
          <w:spacing w:val="-1"/>
          <w:sz w:val="32"/>
          <w:szCs w:val="32"/>
        </w:rPr>
        <w:t>消防救援</w:t>
      </w:r>
      <w:r>
        <w:rPr>
          <w:rFonts w:hint="eastAsia" w:ascii="黑体" w:hAnsi="黑体" w:eastAsia="黑体" w:cs="黑体"/>
          <w:color w:val="auto"/>
          <w:spacing w:val="-1"/>
          <w:sz w:val="32"/>
          <w:szCs w:val="32"/>
          <w:lang w:eastAsia="zh-CN"/>
        </w:rPr>
        <w:t>局，</w:t>
      </w:r>
      <w:r>
        <w:rPr>
          <w:rFonts w:hint="eastAsia" w:ascii="黑体" w:hAnsi="黑体" w:eastAsia="黑体" w:cs="黑体"/>
          <w:color w:val="auto"/>
          <w:spacing w:val="-1"/>
          <w:sz w:val="32"/>
          <w:szCs w:val="32"/>
          <w:lang w:val="en-US" w:eastAsia="zh-CN"/>
        </w:rPr>
        <w:t>配合部门为县</w:t>
      </w:r>
      <w:r>
        <w:rPr>
          <w:rFonts w:ascii="黑体" w:hAnsi="黑体" w:eastAsia="黑体" w:cs="黑体"/>
          <w:color w:val="auto"/>
          <w:spacing w:val="-5"/>
          <w:sz w:val="32"/>
          <w:szCs w:val="32"/>
        </w:rPr>
        <w:t>综合行政执法局</w:t>
      </w:r>
      <w:r>
        <w:rPr>
          <w:rFonts w:hint="eastAsia" w:ascii="黑体" w:hAnsi="黑体" w:eastAsia="黑体" w:cs="黑体"/>
          <w:color w:val="auto"/>
          <w:spacing w:val="-5"/>
          <w:sz w:val="32"/>
          <w:szCs w:val="32"/>
          <w:lang w:eastAsia="zh-CN"/>
        </w:rPr>
        <w:t>、</w:t>
      </w:r>
      <w:r>
        <w:rPr>
          <w:rFonts w:hint="eastAsia" w:ascii="黑体" w:hAnsi="黑体" w:eastAsia="黑体" w:cs="黑体"/>
          <w:color w:val="auto"/>
          <w:spacing w:val="-5"/>
          <w:sz w:val="32"/>
          <w:szCs w:val="32"/>
          <w:lang w:val="en-US" w:eastAsia="zh-CN"/>
        </w:rPr>
        <w:t>县发展和改革委员会、各属地乡镇人民政府</w:t>
      </w:r>
    </w:p>
    <w:p w14:paraId="37B2441E">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hint="eastAsia" w:ascii="仿宋" w:hAnsi="仿宋" w:eastAsia="仿宋" w:cs="仿宋"/>
          <w:color w:val="auto"/>
          <w:spacing w:val="-11"/>
          <w:sz w:val="32"/>
          <w:szCs w:val="32"/>
          <w:lang w:eastAsia="zh-CN"/>
        </w:rPr>
      </w:pPr>
      <w:r>
        <w:rPr>
          <w:rFonts w:hint="eastAsia" w:ascii="仿宋" w:hAnsi="仿宋" w:eastAsia="仿宋" w:cs="仿宋"/>
          <w:color w:val="auto"/>
          <w:spacing w:val="-11"/>
          <w:sz w:val="32"/>
          <w:szCs w:val="32"/>
        </w:rPr>
        <w:t>1.车辆违规停放在疏散通道、安全出口、消防车道、楼梯间的行为和违反用电安全要求给电动自行车充电的行为</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在不符合消防标准的地上、地下停车场安装充电桩的；</w:t>
      </w:r>
    </w:p>
    <w:p w14:paraId="33A89601">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hint="eastAsia" w:ascii="仿宋" w:hAnsi="仿宋" w:eastAsia="仿宋" w:cs="仿宋"/>
          <w:color w:val="auto"/>
          <w:spacing w:val="-11"/>
          <w:sz w:val="32"/>
          <w:szCs w:val="32"/>
        </w:rPr>
      </w:pPr>
      <w:r>
        <w:rPr>
          <w:rFonts w:hint="eastAsia" w:ascii="仿宋" w:hAnsi="仿宋" w:eastAsia="仿宋" w:cs="仿宋"/>
          <w:color w:val="auto"/>
          <w:spacing w:val="-11"/>
          <w:sz w:val="32"/>
          <w:szCs w:val="32"/>
        </w:rPr>
        <w:t>2.占用消防通道、损坏消防器材等违反消防安全规定的；</w:t>
      </w:r>
    </w:p>
    <w:p w14:paraId="393671CE">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hint="eastAsia" w:ascii="仿宋" w:hAnsi="仿宋" w:eastAsia="仿宋" w:cs="仿宋"/>
          <w:color w:val="auto"/>
          <w:spacing w:val="-11"/>
          <w:sz w:val="32"/>
          <w:szCs w:val="32"/>
        </w:rPr>
      </w:pPr>
      <w:r>
        <w:rPr>
          <w:rFonts w:hint="eastAsia" w:ascii="仿宋" w:hAnsi="仿宋" w:eastAsia="仿宋" w:cs="仿宋"/>
          <w:color w:val="auto"/>
          <w:spacing w:val="-11"/>
          <w:sz w:val="32"/>
          <w:szCs w:val="32"/>
        </w:rPr>
        <w:t>3.使用不符合市场准入的消防产品、不合格的消防产品或者国家明令淘汰的消防产品的。</w:t>
      </w:r>
    </w:p>
    <w:p w14:paraId="1AAC3EC9">
      <w:pPr>
        <w:keepNext w:val="0"/>
        <w:keepLines w:val="0"/>
        <w:pageBreakBefore w:val="0"/>
        <w:widowControl w:val="0"/>
        <w:kinsoku/>
        <w:wordWrap/>
        <w:overflowPunct/>
        <w:topLinePunct w:val="0"/>
        <w:autoSpaceDE/>
        <w:autoSpaceDN/>
        <w:bidi w:val="0"/>
        <w:adjustRightInd/>
        <w:snapToGrid/>
        <w:spacing w:before="50" w:line="560" w:lineRule="exact"/>
        <w:ind w:right="42"/>
        <w:jc w:val="center"/>
        <w:textAlignment w:val="auto"/>
        <w:rPr>
          <w:rFonts w:hint="default" w:eastAsia="黑体"/>
          <w:color w:val="auto"/>
          <w:lang w:val="en-US" w:eastAsia="zh-CN"/>
        </w:rPr>
      </w:pPr>
      <w:r>
        <w:rPr>
          <w:rFonts w:hint="eastAsia" w:ascii="黑体" w:hAnsi="黑体" w:eastAsia="黑体" w:cs="黑体"/>
          <w:color w:val="auto"/>
          <w:spacing w:val="-16"/>
          <w:sz w:val="32"/>
          <w:szCs w:val="32"/>
          <w:lang w:val="en-US" w:eastAsia="zh-CN"/>
        </w:rPr>
        <w:t xml:space="preserve">    </w:t>
      </w:r>
      <w:r>
        <w:rPr>
          <w:rFonts w:ascii="黑体" w:hAnsi="黑体" w:eastAsia="黑体" w:cs="黑体"/>
          <w:color w:val="auto"/>
          <w:spacing w:val="-16"/>
          <w:sz w:val="32"/>
          <w:szCs w:val="32"/>
        </w:rPr>
        <w:t>第八类：执法部门为</w:t>
      </w:r>
      <w:r>
        <w:rPr>
          <w:rFonts w:hint="eastAsia" w:ascii="黑体" w:hAnsi="黑体" w:eastAsia="黑体" w:cs="黑体"/>
          <w:color w:val="auto"/>
          <w:spacing w:val="-16"/>
          <w:sz w:val="32"/>
          <w:szCs w:val="32"/>
          <w:lang w:val="en-US" w:eastAsia="zh-CN"/>
        </w:rPr>
        <w:t>县</w:t>
      </w:r>
      <w:r>
        <w:rPr>
          <w:rFonts w:ascii="黑体" w:hAnsi="黑体" w:eastAsia="黑体" w:cs="黑体"/>
          <w:color w:val="auto"/>
          <w:spacing w:val="-16"/>
          <w:sz w:val="32"/>
          <w:szCs w:val="32"/>
        </w:rPr>
        <w:t>综合行政执法局，配合部门为园林环卫</w:t>
      </w:r>
      <w:r>
        <w:rPr>
          <w:rFonts w:hint="eastAsia" w:ascii="黑体" w:hAnsi="黑体" w:eastAsia="黑体" w:cs="黑体"/>
          <w:color w:val="auto"/>
          <w:spacing w:val="-16"/>
          <w:sz w:val="32"/>
          <w:szCs w:val="32"/>
          <w:lang w:val="en-US" w:eastAsia="zh-CN"/>
        </w:rPr>
        <w:t>中心</w:t>
      </w:r>
    </w:p>
    <w:p w14:paraId="0EA6CB91">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hint="eastAsia" w:ascii="仿宋" w:hAnsi="仿宋" w:eastAsia="仿宋" w:cs="仿宋"/>
          <w:color w:val="auto"/>
          <w:spacing w:val="-11"/>
          <w:sz w:val="32"/>
          <w:szCs w:val="32"/>
        </w:rPr>
      </w:pPr>
      <w:r>
        <w:rPr>
          <w:rFonts w:hint="eastAsia" w:ascii="仿宋" w:hAnsi="仿宋" w:eastAsia="仿宋" w:cs="仿宋"/>
          <w:color w:val="auto"/>
          <w:spacing w:val="-11"/>
          <w:sz w:val="32"/>
          <w:szCs w:val="32"/>
        </w:rPr>
        <w:t>1.未履行生活垃圾分类投放管理责任；</w:t>
      </w:r>
    </w:p>
    <w:p w14:paraId="37FCE17C">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hint="eastAsia" w:ascii="仿宋" w:hAnsi="仿宋" w:eastAsia="仿宋" w:cs="仿宋"/>
          <w:color w:val="auto"/>
          <w:spacing w:val="-11"/>
          <w:sz w:val="32"/>
          <w:szCs w:val="32"/>
        </w:rPr>
      </w:pPr>
      <w:r>
        <w:rPr>
          <w:rFonts w:hint="eastAsia" w:ascii="仿宋" w:hAnsi="仿宋" w:eastAsia="仿宋" w:cs="仿宋"/>
          <w:color w:val="auto"/>
          <w:spacing w:val="-11"/>
          <w:sz w:val="32"/>
          <w:szCs w:val="32"/>
        </w:rPr>
        <w:t xml:space="preserve">2.对分类投放的生活垃圾违规混合收集运输； </w:t>
      </w:r>
    </w:p>
    <w:p w14:paraId="6A1A76E7">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hint="eastAsia" w:ascii="仿宋" w:hAnsi="仿宋" w:eastAsia="仿宋" w:cs="仿宋"/>
          <w:color w:val="auto"/>
          <w:spacing w:val="-11"/>
          <w:sz w:val="32"/>
          <w:szCs w:val="32"/>
        </w:rPr>
      </w:pPr>
      <w:r>
        <w:rPr>
          <w:rFonts w:hint="eastAsia" w:ascii="仿宋" w:hAnsi="仿宋" w:eastAsia="仿宋" w:cs="仿宋"/>
          <w:color w:val="auto"/>
          <w:spacing w:val="-11"/>
          <w:sz w:val="32"/>
          <w:szCs w:val="32"/>
          <w:lang w:val="en-US" w:eastAsia="zh-CN"/>
        </w:rPr>
        <w:t>3</w:t>
      </w:r>
      <w:r>
        <w:rPr>
          <w:rFonts w:hint="eastAsia" w:ascii="仿宋" w:hAnsi="仿宋" w:eastAsia="仿宋" w:cs="仿宋"/>
          <w:color w:val="auto"/>
          <w:spacing w:val="-11"/>
          <w:sz w:val="32"/>
          <w:szCs w:val="32"/>
        </w:rPr>
        <w:t>.毁坏住宅小区红线范围内绿地；</w:t>
      </w:r>
    </w:p>
    <w:p w14:paraId="69778EC5">
      <w:pPr>
        <w:keepNext w:val="0"/>
        <w:keepLines w:val="0"/>
        <w:pageBreakBefore w:val="0"/>
        <w:widowControl w:val="0"/>
        <w:kinsoku/>
        <w:wordWrap/>
        <w:overflowPunct/>
        <w:topLinePunct w:val="0"/>
        <w:autoSpaceDE/>
        <w:autoSpaceDN/>
        <w:bidi w:val="0"/>
        <w:adjustRightInd/>
        <w:snapToGrid/>
        <w:spacing w:before="50" w:line="560" w:lineRule="exact"/>
        <w:ind w:right="3" w:firstLine="671"/>
        <w:textAlignment w:val="auto"/>
        <w:rPr>
          <w:rFonts w:hint="eastAsia" w:ascii="仿宋" w:hAnsi="仿宋" w:eastAsia="仿宋" w:cs="仿宋"/>
          <w:color w:val="auto"/>
          <w:spacing w:val="-11"/>
          <w:sz w:val="32"/>
          <w:szCs w:val="32"/>
        </w:rPr>
      </w:pPr>
      <w:r>
        <w:rPr>
          <w:rFonts w:hint="eastAsia" w:ascii="仿宋" w:hAnsi="仿宋" w:eastAsia="仿宋" w:cs="仿宋"/>
          <w:color w:val="auto"/>
          <w:spacing w:val="-11"/>
          <w:sz w:val="32"/>
          <w:szCs w:val="32"/>
        </w:rPr>
        <w:t>4.住宅小区内擅自占用绿地，擅自移植、砍伐树木行为。</w:t>
      </w:r>
    </w:p>
    <w:p w14:paraId="114F7AE7">
      <w:pPr>
        <w:keepNext w:val="0"/>
        <w:keepLines w:val="0"/>
        <w:pageBreakBefore w:val="0"/>
        <w:widowControl w:val="0"/>
        <w:kinsoku/>
        <w:wordWrap/>
        <w:overflowPunct/>
        <w:topLinePunct w:val="0"/>
        <w:autoSpaceDE/>
        <w:autoSpaceDN/>
        <w:bidi w:val="0"/>
        <w:adjustRightInd/>
        <w:snapToGrid/>
        <w:spacing w:before="50" w:line="560" w:lineRule="exact"/>
        <w:ind w:right="42"/>
        <w:jc w:val="center"/>
        <w:textAlignment w:val="auto"/>
        <w:rPr>
          <w:rFonts w:ascii="黑体" w:hAnsi="黑体" w:eastAsia="黑体" w:cs="黑体"/>
          <w:color w:val="auto"/>
          <w:spacing w:val="-16"/>
          <w:sz w:val="32"/>
          <w:szCs w:val="32"/>
        </w:rPr>
      </w:pPr>
      <w:r>
        <w:rPr>
          <w:rFonts w:ascii="黑体" w:hAnsi="黑体" w:eastAsia="黑体" w:cs="黑体"/>
          <w:color w:val="auto"/>
          <w:spacing w:val="-16"/>
          <w:sz w:val="32"/>
          <w:szCs w:val="32"/>
        </w:rPr>
        <w:t>第九类：执法部门为</w:t>
      </w:r>
      <w:r>
        <w:rPr>
          <w:rFonts w:hint="eastAsia" w:ascii="黑体" w:hAnsi="黑体" w:eastAsia="黑体" w:cs="黑体"/>
          <w:color w:val="auto"/>
          <w:spacing w:val="-16"/>
          <w:sz w:val="32"/>
          <w:szCs w:val="32"/>
          <w:lang w:val="en-US" w:eastAsia="zh-CN"/>
        </w:rPr>
        <w:t>县</w:t>
      </w:r>
      <w:r>
        <w:rPr>
          <w:rFonts w:ascii="黑体" w:hAnsi="黑体" w:eastAsia="黑体" w:cs="黑体"/>
          <w:color w:val="auto"/>
          <w:spacing w:val="-16"/>
          <w:sz w:val="32"/>
          <w:szCs w:val="32"/>
        </w:rPr>
        <w:t>综合行政执法局，配合部门为</w:t>
      </w:r>
      <w:r>
        <w:rPr>
          <w:rFonts w:hint="eastAsia" w:ascii="黑体" w:hAnsi="黑体" w:eastAsia="黑体" w:cs="黑体"/>
          <w:color w:val="auto"/>
          <w:spacing w:val="-16"/>
          <w:sz w:val="32"/>
          <w:szCs w:val="32"/>
          <w:lang w:val="en-US" w:eastAsia="zh-CN"/>
        </w:rPr>
        <w:t>县</w:t>
      </w:r>
      <w:r>
        <w:rPr>
          <w:rFonts w:ascii="黑体" w:hAnsi="黑体" w:eastAsia="黑体" w:cs="黑体"/>
          <w:color w:val="auto"/>
          <w:spacing w:val="-16"/>
          <w:sz w:val="32"/>
          <w:szCs w:val="32"/>
        </w:rPr>
        <w:t xml:space="preserve">教育局  </w:t>
      </w:r>
    </w:p>
    <w:p w14:paraId="529C1D6F">
      <w:pPr>
        <w:keepNext w:val="0"/>
        <w:keepLines w:val="0"/>
        <w:pageBreakBefore w:val="0"/>
        <w:widowControl w:val="0"/>
        <w:kinsoku/>
        <w:wordWrap/>
        <w:overflowPunct/>
        <w:topLinePunct w:val="0"/>
        <w:autoSpaceDE/>
        <w:autoSpaceDN/>
        <w:bidi w:val="0"/>
        <w:adjustRightInd/>
        <w:snapToGrid/>
        <w:spacing w:before="201" w:line="560" w:lineRule="exact"/>
        <w:ind w:left="620"/>
        <w:textAlignment w:val="auto"/>
        <w:rPr>
          <w:rFonts w:ascii="仿宋" w:hAnsi="仿宋" w:eastAsia="仿宋" w:cs="仿宋"/>
          <w:color w:val="auto"/>
          <w:sz w:val="32"/>
          <w:szCs w:val="32"/>
        </w:rPr>
      </w:pPr>
      <w:r>
        <w:rPr>
          <w:rFonts w:hint="eastAsia" w:ascii="仿宋" w:hAnsi="仿宋" w:eastAsia="仿宋" w:cs="仿宋"/>
          <w:color w:val="auto"/>
          <w:spacing w:val="-11"/>
          <w:sz w:val="32"/>
          <w:szCs w:val="32"/>
        </w:rPr>
        <w:t>在住宅小区内开展校外培训活动，擅自举办民办教育学校。</w:t>
      </w:r>
      <w:r>
        <w:rPr>
          <w:rFonts w:ascii="仿宋" w:hAnsi="仿宋" w:eastAsia="仿宋" w:cs="仿宋"/>
          <w:color w:val="auto"/>
          <w:sz w:val="32"/>
          <w:szCs w:val="32"/>
        </w:rPr>
        <w:t xml:space="preserve"> </w:t>
      </w:r>
    </w:p>
    <w:p w14:paraId="7EC573F7">
      <w:pPr>
        <w:keepNext w:val="0"/>
        <w:keepLines w:val="0"/>
        <w:pageBreakBefore w:val="0"/>
        <w:widowControl w:val="0"/>
        <w:kinsoku/>
        <w:wordWrap/>
        <w:overflowPunct/>
        <w:topLinePunct w:val="0"/>
        <w:autoSpaceDE/>
        <w:autoSpaceDN/>
        <w:bidi w:val="0"/>
        <w:adjustRightInd/>
        <w:snapToGrid/>
        <w:spacing w:before="50" w:line="560" w:lineRule="exact"/>
        <w:ind w:right="42"/>
        <w:jc w:val="center"/>
        <w:textAlignment w:val="auto"/>
        <w:rPr>
          <w:rFonts w:ascii="黑体" w:hAnsi="黑体" w:eastAsia="黑体" w:cs="黑体"/>
          <w:color w:val="auto"/>
          <w:spacing w:val="-16"/>
          <w:sz w:val="32"/>
          <w:szCs w:val="32"/>
        </w:rPr>
      </w:pPr>
      <w:r>
        <w:rPr>
          <w:rFonts w:ascii="黑体" w:hAnsi="黑体" w:eastAsia="黑体" w:cs="黑体"/>
          <w:color w:val="auto"/>
          <w:spacing w:val="-16"/>
          <w:sz w:val="32"/>
          <w:szCs w:val="32"/>
        </w:rPr>
        <w:t>第十类：执法部门为</w:t>
      </w:r>
      <w:r>
        <w:rPr>
          <w:rFonts w:hint="eastAsia" w:ascii="黑体" w:hAnsi="黑体" w:eastAsia="黑体" w:cs="黑体"/>
          <w:color w:val="auto"/>
          <w:spacing w:val="-16"/>
          <w:sz w:val="32"/>
          <w:szCs w:val="32"/>
          <w:lang w:val="en-US" w:eastAsia="zh-CN"/>
        </w:rPr>
        <w:t>县</w:t>
      </w:r>
      <w:r>
        <w:rPr>
          <w:rFonts w:ascii="黑体" w:hAnsi="黑体" w:eastAsia="黑体" w:cs="黑体"/>
          <w:color w:val="auto"/>
          <w:spacing w:val="-16"/>
          <w:sz w:val="32"/>
          <w:szCs w:val="32"/>
        </w:rPr>
        <w:t>市场监督管理局，配合部门为</w:t>
      </w:r>
      <w:r>
        <w:rPr>
          <w:rFonts w:hint="eastAsia" w:ascii="黑体" w:hAnsi="黑体" w:eastAsia="黑体" w:cs="黑体"/>
          <w:color w:val="auto"/>
          <w:spacing w:val="-16"/>
          <w:sz w:val="32"/>
          <w:szCs w:val="32"/>
          <w:lang w:val="en-US" w:eastAsia="zh-CN"/>
        </w:rPr>
        <w:t>县</w:t>
      </w:r>
      <w:r>
        <w:rPr>
          <w:rFonts w:ascii="黑体" w:hAnsi="黑体" w:eastAsia="黑体" w:cs="黑体"/>
          <w:color w:val="auto"/>
          <w:spacing w:val="-16"/>
          <w:sz w:val="32"/>
          <w:szCs w:val="32"/>
        </w:rPr>
        <w:t>教育局</w:t>
      </w:r>
    </w:p>
    <w:p w14:paraId="29D48861">
      <w:pPr>
        <w:keepNext w:val="0"/>
        <w:keepLines w:val="0"/>
        <w:pageBreakBefore w:val="0"/>
        <w:widowControl w:val="0"/>
        <w:kinsoku/>
        <w:wordWrap/>
        <w:overflowPunct/>
        <w:topLinePunct w:val="0"/>
        <w:autoSpaceDE/>
        <w:autoSpaceDN/>
        <w:bidi w:val="0"/>
        <w:adjustRightInd/>
        <w:snapToGrid/>
        <w:spacing w:before="201" w:line="560" w:lineRule="exact"/>
        <w:ind w:left="620"/>
        <w:textAlignment w:val="auto"/>
        <w:rPr>
          <w:rFonts w:hint="eastAsia" w:ascii="仿宋" w:hAnsi="仿宋" w:eastAsia="仿宋" w:cs="仿宋"/>
          <w:color w:val="auto"/>
          <w:spacing w:val="-11"/>
          <w:sz w:val="32"/>
          <w:szCs w:val="32"/>
        </w:rPr>
      </w:pPr>
      <w:r>
        <w:rPr>
          <w:rFonts w:hint="eastAsia" w:ascii="仿宋" w:hAnsi="仿宋" w:eastAsia="仿宋" w:cs="仿宋"/>
          <w:color w:val="auto"/>
          <w:spacing w:val="-11"/>
          <w:sz w:val="32"/>
          <w:szCs w:val="32"/>
        </w:rPr>
        <w:t>擅自将住宅小区内房屋出租给经营者用于无证无照经营办学、开展各类校外培训。</w:t>
      </w:r>
    </w:p>
    <w:p w14:paraId="068A435F">
      <w:pPr>
        <w:pStyle w:val="2"/>
        <w:keepNext w:val="0"/>
        <w:keepLines w:val="0"/>
        <w:pageBreakBefore w:val="0"/>
        <w:kinsoku/>
        <w:wordWrap/>
        <w:overflowPunct/>
        <w:topLinePunct w:val="0"/>
        <w:autoSpaceDE/>
        <w:autoSpaceDN/>
        <w:bidi w:val="0"/>
        <w:adjustRightInd/>
        <w:snapToGrid/>
        <w:spacing w:line="560" w:lineRule="exact"/>
        <w:rPr>
          <w:rFonts w:ascii="仿宋" w:hAnsi="仿宋" w:eastAsia="仿宋" w:cs="仿宋"/>
          <w:color w:val="auto"/>
          <w:spacing w:val="-8"/>
          <w:sz w:val="32"/>
          <w:szCs w:val="32"/>
        </w:rPr>
      </w:pPr>
    </w:p>
    <w:p w14:paraId="3A486C2E">
      <w:pPr>
        <w:pStyle w:val="2"/>
        <w:keepNext w:val="0"/>
        <w:keepLines w:val="0"/>
        <w:pageBreakBefore w:val="0"/>
        <w:kinsoku/>
        <w:wordWrap/>
        <w:overflowPunct/>
        <w:topLinePunct w:val="0"/>
        <w:autoSpaceDE/>
        <w:autoSpaceDN/>
        <w:bidi w:val="0"/>
        <w:adjustRightInd/>
        <w:snapToGrid/>
        <w:spacing w:line="560" w:lineRule="exact"/>
        <w:rPr>
          <w:rFonts w:ascii="仿宋" w:hAnsi="仿宋" w:eastAsia="仿宋" w:cs="仿宋"/>
          <w:color w:val="auto"/>
          <w:spacing w:val="-8"/>
          <w:sz w:val="32"/>
          <w:szCs w:val="32"/>
        </w:rPr>
      </w:pPr>
    </w:p>
    <w:p w14:paraId="1E8AB62E">
      <w:pPr>
        <w:keepNext w:val="0"/>
        <w:keepLines w:val="0"/>
        <w:pageBreakBefore w:val="0"/>
        <w:widowControl w:val="0"/>
        <w:kinsoku/>
        <w:wordWrap/>
        <w:overflowPunct/>
        <w:topLinePunct w:val="0"/>
        <w:autoSpaceDE/>
        <w:autoSpaceDN/>
        <w:bidi w:val="0"/>
        <w:adjustRightInd/>
        <w:snapToGrid/>
        <w:spacing w:before="104" w:line="560" w:lineRule="exact"/>
        <w:textAlignment w:val="auto"/>
        <w:rPr>
          <w:rFonts w:ascii="黑体" w:hAnsi="黑体" w:eastAsia="黑体" w:cs="黑体"/>
          <w:spacing w:val="-10"/>
          <w:sz w:val="32"/>
          <w:szCs w:val="32"/>
        </w:rPr>
      </w:pPr>
    </w:p>
    <w:p w14:paraId="42F964AC">
      <w:pPr>
        <w:topLinePunct/>
        <w:spacing w:line="578" w:lineRule="exact"/>
        <w:rPr>
          <w:rFonts w:hint="eastAsia" w:ascii="仿宋" w:hAnsi="仿宋" w:eastAsia="仿宋" w:cs="仿宋"/>
          <w:color w:val="auto"/>
          <w:kern w:val="2"/>
          <w:sz w:val="32"/>
          <w:szCs w:val="32"/>
          <w:lang w:val="en-US" w:eastAsia="zh-CN" w:bidi="ar-SA"/>
        </w:rPr>
      </w:pPr>
      <w:bookmarkStart w:id="0" w:name="_GoBack"/>
      <w:bookmarkEnd w:id="0"/>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9D195E-0481-4814-A641-7FD0FD6303A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5F2CA9EF-7341-4789-8231-B681E5672084}"/>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660BB">
    <w:pPr>
      <w:pStyle w:val="5"/>
      <w:tabs>
        <w:tab w:val="left" w:pos="1446"/>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3317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E3317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C6249">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NDQ4ZjIyYjI5ZDA4NDUwMjU0YjRkNGIwMDkzOGYifQ=="/>
  </w:docVars>
  <w:rsids>
    <w:rsidRoot w:val="40CE7565"/>
    <w:rsid w:val="004A31A3"/>
    <w:rsid w:val="021B1D74"/>
    <w:rsid w:val="04F05A45"/>
    <w:rsid w:val="05AC22B4"/>
    <w:rsid w:val="067508F8"/>
    <w:rsid w:val="093C56FD"/>
    <w:rsid w:val="098B72B4"/>
    <w:rsid w:val="0B0C55A3"/>
    <w:rsid w:val="0B7E024F"/>
    <w:rsid w:val="11F55185"/>
    <w:rsid w:val="15BE749A"/>
    <w:rsid w:val="17463BEB"/>
    <w:rsid w:val="174B0D9F"/>
    <w:rsid w:val="18673E19"/>
    <w:rsid w:val="191C10A7"/>
    <w:rsid w:val="1963464B"/>
    <w:rsid w:val="1A424B3D"/>
    <w:rsid w:val="1B351FAC"/>
    <w:rsid w:val="1E2C0FC6"/>
    <w:rsid w:val="20B006C4"/>
    <w:rsid w:val="21537630"/>
    <w:rsid w:val="21E7182E"/>
    <w:rsid w:val="2234120F"/>
    <w:rsid w:val="233D3358"/>
    <w:rsid w:val="24C87E6D"/>
    <w:rsid w:val="25145328"/>
    <w:rsid w:val="25A402EA"/>
    <w:rsid w:val="27324AF9"/>
    <w:rsid w:val="27FF2EDD"/>
    <w:rsid w:val="2849353B"/>
    <w:rsid w:val="288A48BE"/>
    <w:rsid w:val="2A1831FB"/>
    <w:rsid w:val="2A4346E5"/>
    <w:rsid w:val="2ACD2201"/>
    <w:rsid w:val="2BDA4BD6"/>
    <w:rsid w:val="2C0C6D59"/>
    <w:rsid w:val="2D482013"/>
    <w:rsid w:val="2EFC30B5"/>
    <w:rsid w:val="2F633134"/>
    <w:rsid w:val="30395C43"/>
    <w:rsid w:val="303C6197"/>
    <w:rsid w:val="31EC5663"/>
    <w:rsid w:val="33A87367"/>
    <w:rsid w:val="34F6C5B9"/>
    <w:rsid w:val="35A042B7"/>
    <w:rsid w:val="364A2958"/>
    <w:rsid w:val="36517B12"/>
    <w:rsid w:val="37D01583"/>
    <w:rsid w:val="37D2667A"/>
    <w:rsid w:val="39987E7E"/>
    <w:rsid w:val="3BA136C0"/>
    <w:rsid w:val="3BC7779B"/>
    <w:rsid w:val="3C696DB4"/>
    <w:rsid w:val="3DA0478D"/>
    <w:rsid w:val="3DC56972"/>
    <w:rsid w:val="3DD36252"/>
    <w:rsid w:val="3E9A01F4"/>
    <w:rsid w:val="3F9D1D4A"/>
    <w:rsid w:val="403B48D8"/>
    <w:rsid w:val="40CE7565"/>
    <w:rsid w:val="41C061C4"/>
    <w:rsid w:val="41E0783A"/>
    <w:rsid w:val="448B0D0B"/>
    <w:rsid w:val="464B2E28"/>
    <w:rsid w:val="4A2D016F"/>
    <w:rsid w:val="4A481550"/>
    <w:rsid w:val="4BA674F8"/>
    <w:rsid w:val="4C5A7625"/>
    <w:rsid w:val="4CF11927"/>
    <w:rsid w:val="4E71398D"/>
    <w:rsid w:val="506B38B2"/>
    <w:rsid w:val="51F021AD"/>
    <w:rsid w:val="53C27B7A"/>
    <w:rsid w:val="542009B4"/>
    <w:rsid w:val="54585666"/>
    <w:rsid w:val="54D174DB"/>
    <w:rsid w:val="58FE78A6"/>
    <w:rsid w:val="5AC34408"/>
    <w:rsid w:val="5AD175C5"/>
    <w:rsid w:val="5CE13766"/>
    <w:rsid w:val="5EB6652D"/>
    <w:rsid w:val="5F590333"/>
    <w:rsid w:val="64813D24"/>
    <w:rsid w:val="660B3A10"/>
    <w:rsid w:val="664E5E96"/>
    <w:rsid w:val="677376B1"/>
    <w:rsid w:val="67FC3CC5"/>
    <w:rsid w:val="6A103808"/>
    <w:rsid w:val="6A244C92"/>
    <w:rsid w:val="6A571FDA"/>
    <w:rsid w:val="6DCD574A"/>
    <w:rsid w:val="6E3B07FD"/>
    <w:rsid w:val="6F8475A9"/>
    <w:rsid w:val="6FCC091D"/>
    <w:rsid w:val="6FE43740"/>
    <w:rsid w:val="7025010D"/>
    <w:rsid w:val="702930A5"/>
    <w:rsid w:val="70CE6331"/>
    <w:rsid w:val="72E87F4C"/>
    <w:rsid w:val="73FD705E"/>
    <w:rsid w:val="741B4B6E"/>
    <w:rsid w:val="76B61368"/>
    <w:rsid w:val="78267E28"/>
    <w:rsid w:val="78880AE2"/>
    <w:rsid w:val="7931480B"/>
    <w:rsid w:val="7B7B66DC"/>
    <w:rsid w:val="7C3B5E78"/>
    <w:rsid w:val="7D3E5C51"/>
    <w:rsid w:val="7DCD51D8"/>
    <w:rsid w:val="7E117419"/>
    <w:rsid w:val="7F4F4108"/>
    <w:rsid w:val="7F8A51F5"/>
    <w:rsid w:val="7FFC22C0"/>
    <w:rsid w:val="AFBD3056"/>
    <w:rsid w:val="EF4E1ECE"/>
    <w:rsid w:val="F2CFFCD3"/>
    <w:rsid w:val="F5EF46DE"/>
    <w:rsid w:val="F7FF5329"/>
    <w:rsid w:val="FAED7B81"/>
    <w:rsid w:val="FF9697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widowControl/>
      <w:spacing w:line="288" w:lineRule="auto"/>
      <w:ind w:firstLine="680"/>
    </w:pPr>
    <w:rPr>
      <w:rFonts w:eastAsia="楷体_GB2312"/>
      <w:sz w:val="32"/>
      <w:szCs w:val="24"/>
    </w:r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Body Text"/>
    <w:basedOn w:val="1"/>
    <w:qFormat/>
    <w:uiPriority w:val="0"/>
    <w:rPr>
      <w:rFonts w:ascii="仿宋" w:hAnsi="仿宋" w:eastAsia="仿宋" w:cs="仿宋"/>
      <w:sz w:val="36"/>
      <w:szCs w:val="36"/>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0">
    <w:name w:val="Normal Indent1"/>
    <w:basedOn w:val="1"/>
    <w:qFormat/>
    <w:uiPriority w:val="0"/>
    <w:pPr>
      <w:spacing w:line="288" w:lineRule="auto"/>
      <w:ind w:firstLine="680"/>
    </w:pPr>
    <w:rPr>
      <w:rFonts w:eastAsia="楷体_GB2312"/>
      <w:sz w:val="32"/>
    </w:rPr>
  </w:style>
  <w:style w:type="character" w:customStyle="1" w:styleId="11">
    <w:name w:val="NormalCharacter"/>
    <w:qFormat/>
    <w:uiPriority w:val="0"/>
    <w:rPr>
      <w:rFonts w:ascii="Times New Roman" w:hAnsi="Times New Roman" w:eastAsia="宋体" w:cs="黑体"/>
      <w:kern w:val="2"/>
      <w:sz w:val="21"/>
      <w:szCs w:val="24"/>
      <w:lang w:val="en-US" w:eastAsia="zh-CN" w:bidi="ar-SA"/>
    </w:rPr>
  </w:style>
  <w:style w:type="paragraph" w:customStyle="1" w:styleId="12">
    <w:name w:val="Table Text"/>
    <w:basedOn w:val="1"/>
    <w:qFormat/>
    <w:uiPriority w:val="0"/>
    <w:rPr>
      <w:rFonts w:ascii="宋体" w:hAnsi="宋体" w:eastAsia="宋体" w:cs="宋体"/>
      <w:sz w:val="23"/>
      <w:szCs w:val="23"/>
      <w:lang w:val="en-US" w:eastAsia="en-US" w:bidi="ar-SA"/>
    </w:rPr>
  </w:style>
  <w:style w:type="table" w:customStyle="1" w:styleId="13">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8560</Words>
  <Characters>8683</Characters>
  <Lines>0</Lines>
  <Paragraphs>0</Paragraphs>
  <TotalTime>51</TotalTime>
  <ScaleCrop>false</ScaleCrop>
  <LinksUpToDate>false</LinksUpToDate>
  <CharactersWithSpaces>8816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2024-07-03T15:33:00Z</dcterms:created>
  <dc:creator>Administrator</dc:creator>
  <cp:lastModifiedBy>王欣欣</cp:lastModifiedBy>
  <cp:lastPrinted>2024-07-22T08:48:00Z</cp:lastPrinted>
  <dcterms:modified xsi:type="dcterms:W3CDTF">2024-07-25T10:42:56Z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C78A8C5AA47A434C9C643318B49792FD_13</vt:lpwstr>
  </property>
</Properties>
</file>