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3D2C66">
      <w:pPr>
        <w:jc w:val="center"/>
        <w:rPr>
          <w:rFonts w:hint="eastAsia" w:ascii="Times New Roman" w:hAnsi="Times New Roman" w:eastAsia="仿宋_GB2312" w:cs="Times New Roman"/>
          <w:kern w:val="2"/>
          <w:sz w:val="44"/>
          <w:szCs w:val="36"/>
          <w:lang w:val="en-US" w:eastAsia="zh-CN" w:bidi="ar-SA"/>
        </w:rPr>
      </w:pPr>
      <w:r>
        <w:rPr>
          <w:rFonts w:hint="eastAsia" w:ascii="宋体" w:hAnsi="宋体" w:eastAsia="宋体" w:cs="宋体"/>
          <w:kern w:val="2"/>
          <w:sz w:val="44"/>
          <w:szCs w:val="36"/>
          <w:lang w:val="en-US" w:eastAsia="zh-CN" w:bidi="ar-SA"/>
        </w:rPr>
        <w:t>培训班期抽取确认书</w:t>
      </w:r>
    </w:p>
    <w:p w14:paraId="72656F0E">
      <w:pPr>
        <w:rPr>
          <w:rFonts w:hint="eastAsia" w:ascii="Times New Roman" w:hAnsi="Times New Roman" w:eastAsia="仿宋_GB2312" w:cs="Times New Roman"/>
          <w:kern w:val="2"/>
          <w:sz w:val="32"/>
          <w:szCs w:val="24"/>
          <w:lang w:val="en-US" w:eastAsia="zh-CN" w:bidi="ar-SA"/>
        </w:rPr>
      </w:pPr>
    </w:p>
    <w:p w14:paraId="2E3C257D">
      <w:pPr>
        <w:ind w:firstLine="640" w:firstLineChars="200"/>
        <w:jc w:val="left"/>
        <w:rPr>
          <w:rFonts w:hint="eastAsia" w:ascii="Times New Roman" w:hAnsi="Times New Roman" w:eastAsia="仿宋_GB2312" w:cs="Times New Roman"/>
          <w:kern w:val="2"/>
          <w:sz w:val="32"/>
          <w:szCs w:val="24"/>
          <w:u w:val="none"/>
          <w:lang w:val="en-US" w:eastAsia="zh-CN" w:bidi="ar-SA"/>
        </w:rPr>
      </w:pPr>
      <w:r>
        <w:rPr>
          <w:rFonts w:hint="eastAsia" w:ascii="Times New Roman" w:hAnsi="Times New Roman" w:eastAsia="仿宋_GB2312" w:cs="Times New Roman"/>
          <w:kern w:val="2"/>
          <w:sz w:val="32"/>
          <w:szCs w:val="24"/>
          <w:lang w:val="en-US" w:eastAsia="zh-CN" w:bidi="ar-SA"/>
        </w:rPr>
        <w:t>经核查，</w:t>
      </w:r>
      <w:r>
        <w:rPr>
          <w:rFonts w:hint="eastAsia" w:ascii="Times New Roman" w:hAnsi="Times New Roman" w:eastAsia="仿宋_GB2312" w:cs="Times New Roman"/>
          <w:kern w:val="2"/>
          <w:sz w:val="32"/>
          <w:szCs w:val="24"/>
          <w:u w:val="none"/>
          <w:lang w:val="en-US" w:eastAsia="zh-CN" w:bidi="ar-SA"/>
        </w:rPr>
        <w:t>培训机构</w:t>
      </w:r>
      <w:r>
        <w:rPr>
          <w:rFonts w:hint="eastAsia" w:ascii="Times New Roman" w:hAnsi="Times New Roman" w:eastAsia="仿宋_GB2312" w:cs="Times New Roman"/>
          <w:kern w:val="2"/>
          <w:sz w:val="32"/>
          <w:szCs w:val="24"/>
          <w:u w:val="single"/>
          <w:lang w:val="en-US" w:eastAsia="zh-CN" w:bidi="ar-SA"/>
        </w:rPr>
        <w:t xml:space="preserve">                              </w:t>
      </w:r>
      <w:r>
        <w:rPr>
          <w:rFonts w:hint="eastAsia" w:ascii="Times New Roman" w:hAnsi="Times New Roman" w:eastAsia="仿宋_GB2312" w:cs="Times New Roman"/>
          <w:kern w:val="2"/>
          <w:sz w:val="32"/>
          <w:szCs w:val="24"/>
          <w:lang w:val="en-US" w:eastAsia="zh-CN" w:bidi="ar-SA"/>
        </w:rPr>
        <w:t>申请时间在</w:t>
      </w:r>
      <w:r>
        <w:rPr>
          <w:rFonts w:hint="eastAsia" w:ascii="Times New Roman" w:hAnsi="Times New Roman" w:eastAsia="仿宋_GB2312" w:cs="Times New Roman"/>
          <w:kern w:val="2"/>
          <w:sz w:val="32"/>
          <w:szCs w:val="24"/>
          <w:u w:val="single"/>
          <w:lang w:val="en-US" w:eastAsia="zh-CN" w:bidi="ar-SA"/>
        </w:rPr>
        <w:t xml:space="preserve">   </w:t>
      </w:r>
      <w:r>
        <w:rPr>
          <w:rFonts w:hint="eastAsia" w:ascii="Times New Roman" w:hAnsi="Times New Roman" w:eastAsia="仿宋_GB2312" w:cs="Times New Roman"/>
          <w:kern w:val="2"/>
          <w:sz w:val="32"/>
          <w:szCs w:val="24"/>
          <w:lang w:val="en-US" w:eastAsia="zh-CN" w:bidi="ar-SA"/>
        </w:rPr>
        <w:t>年</w:t>
      </w:r>
      <w:r>
        <w:rPr>
          <w:rFonts w:hint="eastAsia" w:ascii="Times New Roman" w:hAnsi="Times New Roman" w:eastAsia="仿宋_GB2312" w:cs="Times New Roman"/>
          <w:kern w:val="2"/>
          <w:sz w:val="32"/>
          <w:szCs w:val="24"/>
          <w:u w:val="single"/>
          <w:lang w:val="en-US" w:eastAsia="zh-CN" w:bidi="ar-SA"/>
        </w:rPr>
        <w:t xml:space="preserve">  </w:t>
      </w:r>
      <w:r>
        <w:rPr>
          <w:rFonts w:hint="eastAsia" w:ascii="Times New Roman" w:hAnsi="Times New Roman" w:eastAsia="仿宋_GB2312" w:cs="Times New Roman"/>
          <w:kern w:val="2"/>
          <w:sz w:val="32"/>
          <w:szCs w:val="24"/>
          <w:lang w:val="en-US" w:eastAsia="zh-CN" w:bidi="ar-SA"/>
        </w:rPr>
        <w:t>月</w:t>
      </w:r>
      <w:r>
        <w:rPr>
          <w:rFonts w:hint="eastAsia" w:ascii="Times New Roman" w:hAnsi="Times New Roman" w:eastAsia="仿宋_GB2312" w:cs="Times New Roman"/>
          <w:kern w:val="2"/>
          <w:sz w:val="32"/>
          <w:szCs w:val="24"/>
          <w:u w:val="single"/>
          <w:lang w:val="en-US" w:eastAsia="zh-CN" w:bidi="ar-SA"/>
        </w:rPr>
        <w:t xml:space="preserve">  </w:t>
      </w:r>
      <w:r>
        <w:rPr>
          <w:rFonts w:hint="eastAsia" w:ascii="Times New Roman" w:hAnsi="Times New Roman" w:eastAsia="仿宋_GB2312" w:cs="Times New Roman"/>
          <w:kern w:val="2"/>
          <w:sz w:val="32"/>
          <w:szCs w:val="24"/>
          <w:lang w:val="en-US" w:eastAsia="zh-CN" w:bidi="ar-SA"/>
        </w:rPr>
        <w:t>日至</w:t>
      </w:r>
      <w:r>
        <w:rPr>
          <w:rFonts w:hint="eastAsia" w:ascii="Times New Roman" w:hAnsi="Times New Roman" w:eastAsia="仿宋_GB2312" w:cs="Times New Roman"/>
          <w:kern w:val="2"/>
          <w:sz w:val="32"/>
          <w:szCs w:val="24"/>
          <w:u w:val="single"/>
          <w:lang w:val="en-US" w:eastAsia="zh-CN" w:bidi="ar-SA"/>
        </w:rPr>
        <w:t xml:space="preserve">   </w:t>
      </w:r>
      <w:r>
        <w:rPr>
          <w:rFonts w:hint="eastAsia" w:ascii="Times New Roman" w:hAnsi="Times New Roman" w:eastAsia="仿宋_GB2312" w:cs="Times New Roman"/>
          <w:kern w:val="2"/>
          <w:sz w:val="32"/>
          <w:szCs w:val="24"/>
          <w:lang w:val="en-US" w:eastAsia="zh-CN" w:bidi="ar-SA"/>
        </w:rPr>
        <w:t>年</w:t>
      </w:r>
      <w:r>
        <w:rPr>
          <w:rFonts w:hint="eastAsia" w:ascii="Times New Roman" w:hAnsi="Times New Roman" w:eastAsia="仿宋_GB2312" w:cs="Times New Roman"/>
          <w:kern w:val="2"/>
          <w:sz w:val="32"/>
          <w:szCs w:val="24"/>
          <w:u w:val="single"/>
          <w:lang w:val="en-US" w:eastAsia="zh-CN" w:bidi="ar-SA"/>
        </w:rPr>
        <w:t xml:space="preserve">  </w:t>
      </w:r>
      <w:r>
        <w:rPr>
          <w:rFonts w:hint="eastAsia" w:ascii="Times New Roman" w:hAnsi="Times New Roman" w:eastAsia="仿宋_GB2312" w:cs="Times New Roman"/>
          <w:kern w:val="2"/>
          <w:sz w:val="32"/>
          <w:szCs w:val="24"/>
          <w:lang w:val="en-US" w:eastAsia="zh-CN" w:bidi="ar-SA"/>
        </w:rPr>
        <w:t>月</w:t>
      </w:r>
      <w:r>
        <w:rPr>
          <w:rFonts w:hint="eastAsia" w:ascii="Times New Roman" w:hAnsi="Times New Roman" w:eastAsia="仿宋_GB2312" w:cs="Times New Roman"/>
          <w:kern w:val="2"/>
          <w:sz w:val="32"/>
          <w:szCs w:val="24"/>
          <w:u w:val="single"/>
          <w:lang w:val="en-US" w:eastAsia="zh-CN" w:bidi="ar-SA"/>
        </w:rPr>
        <w:t xml:space="preserve">  </w:t>
      </w:r>
      <w:r>
        <w:rPr>
          <w:rFonts w:hint="eastAsia" w:ascii="Times New Roman" w:hAnsi="Times New Roman" w:eastAsia="仿宋_GB2312" w:cs="Times New Roman"/>
          <w:kern w:val="2"/>
          <w:sz w:val="32"/>
          <w:szCs w:val="24"/>
          <w:lang w:val="en-US" w:eastAsia="zh-CN" w:bidi="ar-SA"/>
        </w:rPr>
        <w:t>日内培训班期共显示</w:t>
      </w:r>
      <w:r>
        <w:rPr>
          <w:rFonts w:hint="eastAsia" w:ascii="Times New Roman" w:hAnsi="Times New Roman" w:eastAsia="仿宋_GB2312" w:cs="Times New Roman"/>
          <w:kern w:val="2"/>
          <w:sz w:val="32"/>
          <w:szCs w:val="24"/>
          <w:u w:val="single"/>
          <w:lang w:val="en-US" w:eastAsia="zh-CN" w:bidi="ar-SA"/>
        </w:rPr>
        <w:t xml:space="preserve">   </w:t>
      </w:r>
      <w:r>
        <w:rPr>
          <w:rFonts w:hint="eastAsia" w:ascii="Times New Roman" w:hAnsi="Times New Roman" w:eastAsia="仿宋_GB2312" w:cs="Times New Roman"/>
          <w:kern w:val="2"/>
          <w:sz w:val="32"/>
          <w:szCs w:val="24"/>
          <w:lang w:val="en-US" w:eastAsia="zh-CN" w:bidi="ar-SA"/>
        </w:rPr>
        <w:t>页，抽取中间页数第</w:t>
      </w:r>
      <w:r>
        <w:rPr>
          <w:rFonts w:hint="eastAsia" w:ascii="Times New Roman" w:hAnsi="Times New Roman" w:eastAsia="仿宋_GB2312" w:cs="Times New Roman"/>
          <w:kern w:val="2"/>
          <w:sz w:val="32"/>
          <w:szCs w:val="24"/>
          <w:u w:val="single"/>
          <w:lang w:val="en-US" w:eastAsia="zh-CN" w:bidi="ar-SA"/>
        </w:rPr>
        <w:t xml:space="preserve">  </w:t>
      </w:r>
      <w:r>
        <w:rPr>
          <w:rFonts w:hint="eastAsia" w:ascii="Times New Roman" w:hAnsi="Times New Roman" w:eastAsia="仿宋_GB2312" w:cs="Times New Roman"/>
          <w:kern w:val="2"/>
          <w:sz w:val="32"/>
          <w:szCs w:val="24"/>
          <w:u w:val="none"/>
          <w:lang w:val="en-US" w:eastAsia="zh-CN" w:bidi="ar-SA"/>
        </w:rPr>
        <w:t>页的中间数据</w:t>
      </w:r>
      <w:r>
        <w:rPr>
          <w:rFonts w:hint="eastAsia" w:eastAsia="仿宋_GB2312"/>
          <w:lang w:val="en-US" w:eastAsia="zh-CN"/>
        </w:rPr>
        <w:t xml:space="preserve"> </w:t>
      </w:r>
      <w:r>
        <w:rPr>
          <w:rFonts w:hint="eastAsia" w:eastAsia="仿宋_GB2312"/>
          <w:u w:val="single"/>
          <w:lang w:val="en-US" w:eastAsia="zh-CN"/>
        </w:rPr>
        <w:t xml:space="preserve">                （班期名称），</w:t>
      </w:r>
      <w:r>
        <w:rPr>
          <w:rFonts w:hint="eastAsia" w:ascii="Times New Roman" w:hAnsi="Times New Roman" w:eastAsia="仿宋_GB2312" w:cs="Times New Roman"/>
          <w:kern w:val="2"/>
          <w:sz w:val="32"/>
          <w:szCs w:val="24"/>
          <w:lang w:val="en-US" w:eastAsia="zh-CN" w:bidi="ar-SA"/>
        </w:rPr>
        <w:t>“经办研判班期状态”、“班期开展状态”班期状态均为</w:t>
      </w:r>
      <w:r>
        <w:rPr>
          <w:rFonts w:hint="eastAsia" w:ascii="Times New Roman" w:hAnsi="Times New Roman" w:eastAsia="仿宋_GB2312" w:cs="Times New Roman"/>
          <w:kern w:val="2"/>
          <w:sz w:val="32"/>
          <w:szCs w:val="24"/>
          <w:u w:val="single"/>
          <w:lang w:val="en-US" w:eastAsia="zh-CN" w:bidi="ar-SA"/>
        </w:rPr>
        <w:t xml:space="preserve">        </w:t>
      </w:r>
      <w:r>
        <w:rPr>
          <w:rFonts w:hint="eastAsia" w:ascii="Times New Roman" w:hAnsi="Times New Roman" w:eastAsia="仿宋_GB2312" w:cs="Times New Roman"/>
          <w:kern w:val="2"/>
          <w:sz w:val="32"/>
          <w:szCs w:val="24"/>
          <w:u w:val="none"/>
          <w:lang w:val="en-US" w:eastAsia="zh-CN" w:bidi="ar-SA"/>
        </w:rPr>
        <w:t>。如该班期状态不是正常培训，则根据抽取规则按往上往页数小至往下往页数大顺序抽取最临近的状态为“正常培训”的班期</w:t>
      </w:r>
      <w:r>
        <w:rPr>
          <w:rFonts w:hint="eastAsia" w:ascii="Times New Roman" w:hAnsi="Times New Roman" w:eastAsia="仿宋_GB2312" w:cs="Times New Roman"/>
          <w:kern w:val="2"/>
          <w:sz w:val="32"/>
          <w:szCs w:val="24"/>
          <w:u w:val="single"/>
          <w:lang w:val="en-US" w:eastAsia="zh-CN" w:bidi="ar-SA"/>
        </w:rPr>
        <w:t xml:space="preserve">                        </w:t>
      </w:r>
      <w:r>
        <w:rPr>
          <w:rFonts w:hint="eastAsia" w:ascii="Times New Roman" w:hAnsi="Times New Roman" w:eastAsia="仿宋_GB2312" w:cs="Times New Roman"/>
          <w:kern w:val="2"/>
          <w:sz w:val="32"/>
          <w:szCs w:val="24"/>
          <w:u w:val="none"/>
          <w:lang w:val="en-US" w:eastAsia="zh-CN" w:bidi="ar-SA"/>
        </w:rPr>
        <w:t>。</w:t>
      </w:r>
    </w:p>
    <w:p w14:paraId="10EED6BC">
      <w:pPr>
        <w:ind w:firstLine="640" w:firstLineChars="200"/>
        <w:jc w:val="left"/>
        <w:rPr>
          <w:rFonts w:hint="eastAsia" w:ascii="Times New Roman" w:hAnsi="Times New Roman" w:eastAsia="仿宋_GB2312" w:cs="Times New Roman"/>
          <w:kern w:val="2"/>
          <w:sz w:val="32"/>
          <w:szCs w:val="24"/>
          <w:u w:val="none"/>
          <w:lang w:val="en-US" w:eastAsia="zh-CN" w:bidi="ar-SA"/>
        </w:rPr>
      </w:pPr>
      <w:r>
        <w:rPr>
          <w:rFonts w:hint="eastAsia" w:ascii="Times New Roman" w:hAnsi="Times New Roman" w:eastAsia="仿宋_GB2312" w:cs="Times New Roman"/>
          <w:kern w:val="2"/>
          <w:sz w:val="32"/>
          <w:szCs w:val="24"/>
          <w:u w:val="none"/>
          <w:lang w:val="en-US" w:eastAsia="zh-CN" w:bidi="ar-SA"/>
        </w:rPr>
        <w:t>该班共需</w:t>
      </w:r>
      <w:r>
        <w:rPr>
          <w:rFonts w:hint="eastAsia" w:ascii="Times New Roman" w:hAnsi="Times New Roman" w:eastAsia="仿宋_GB2312" w:cs="Times New Roman"/>
          <w:kern w:val="2"/>
          <w:sz w:val="32"/>
          <w:szCs w:val="24"/>
          <w:u w:val="single"/>
          <w:lang w:val="en-US" w:eastAsia="zh-CN" w:bidi="ar-SA"/>
        </w:rPr>
        <w:t xml:space="preserve">    </w:t>
      </w:r>
      <w:r>
        <w:rPr>
          <w:rFonts w:hint="eastAsia" w:ascii="Times New Roman" w:hAnsi="Times New Roman" w:eastAsia="仿宋_GB2312" w:cs="Times New Roman"/>
          <w:kern w:val="2"/>
          <w:sz w:val="32"/>
          <w:szCs w:val="24"/>
          <w:u w:val="none"/>
          <w:lang w:val="en-US" w:eastAsia="zh-CN" w:bidi="ar-SA"/>
        </w:rPr>
        <w:t>课时才能完成培训，按抽取规则、课时计划安排选取</w:t>
      </w:r>
      <w:r>
        <w:rPr>
          <w:rFonts w:hint="eastAsia" w:ascii="Times New Roman" w:hAnsi="Times New Roman" w:eastAsia="仿宋_GB2312" w:cs="Times New Roman"/>
          <w:kern w:val="2"/>
          <w:sz w:val="32"/>
          <w:szCs w:val="24"/>
          <w:u w:val="single"/>
          <w:lang w:val="en-US" w:eastAsia="zh-CN" w:bidi="ar-SA"/>
        </w:rPr>
        <w:t xml:space="preserve">              </w:t>
      </w:r>
      <w:r>
        <w:rPr>
          <w:rFonts w:hint="eastAsia" w:ascii="Times New Roman" w:hAnsi="Times New Roman" w:eastAsia="仿宋_GB2312" w:cs="Times New Roman"/>
          <w:kern w:val="2"/>
          <w:sz w:val="32"/>
          <w:szCs w:val="24"/>
          <w:u w:val="none"/>
          <w:lang w:val="en-US" w:eastAsia="zh-CN" w:bidi="ar-SA"/>
        </w:rPr>
        <w:t>时段课时计划计算到课率，该时段打卡人数</w:t>
      </w:r>
      <w:r>
        <w:rPr>
          <w:rFonts w:hint="eastAsia" w:ascii="Times New Roman" w:hAnsi="Times New Roman" w:eastAsia="仿宋_GB2312" w:cs="Times New Roman"/>
          <w:kern w:val="2"/>
          <w:sz w:val="32"/>
          <w:szCs w:val="24"/>
          <w:u w:val="single"/>
          <w:lang w:val="en-US" w:eastAsia="zh-CN" w:bidi="ar-SA"/>
        </w:rPr>
        <w:t xml:space="preserve">   </w:t>
      </w:r>
      <w:r>
        <w:rPr>
          <w:rFonts w:hint="eastAsia" w:ascii="Times New Roman" w:hAnsi="Times New Roman" w:eastAsia="仿宋_GB2312" w:cs="Times New Roman"/>
          <w:kern w:val="2"/>
          <w:sz w:val="32"/>
          <w:szCs w:val="24"/>
          <w:u w:val="none"/>
          <w:lang w:val="en-US" w:eastAsia="zh-CN" w:bidi="ar-SA"/>
        </w:rPr>
        <w:t>人，系统照片</w:t>
      </w:r>
      <w:r>
        <w:rPr>
          <w:rFonts w:hint="eastAsia" w:ascii="Times New Roman" w:hAnsi="Times New Roman" w:eastAsia="仿宋_GB2312" w:cs="Times New Roman"/>
          <w:kern w:val="2"/>
          <w:sz w:val="32"/>
          <w:szCs w:val="24"/>
          <w:u w:val="single"/>
          <w:lang w:val="en-US" w:eastAsia="zh-CN" w:bidi="ar-SA"/>
        </w:rPr>
        <w:t xml:space="preserve">   </w:t>
      </w:r>
      <w:r>
        <w:rPr>
          <w:rFonts w:hint="eastAsia" w:ascii="Times New Roman" w:hAnsi="Times New Roman" w:eastAsia="仿宋_GB2312" w:cs="Times New Roman"/>
          <w:kern w:val="2"/>
          <w:sz w:val="32"/>
          <w:szCs w:val="24"/>
          <w:u w:val="none"/>
          <w:lang w:val="en-US" w:eastAsia="zh-CN" w:bidi="ar-SA"/>
        </w:rPr>
        <w:t xml:space="preserve">   人，到课率是</w:t>
      </w:r>
      <w:r>
        <w:rPr>
          <w:rFonts w:hint="eastAsia" w:ascii="Times New Roman" w:hAnsi="Times New Roman" w:eastAsia="仿宋_GB2312" w:cs="Times New Roman"/>
          <w:kern w:val="2"/>
          <w:sz w:val="32"/>
          <w:szCs w:val="24"/>
          <w:u w:val="single"/>
          <w:lang w:val="en-US" w:eastAsia="zh-CN" w:bidi="ar-SA"/>
        </w:rPr>
        <w:t xml:space="preserve">   %</w:t>
      </w:r>
      <w:r>
        <w:rPr>
          <w:rFonts w:hint="eastAsia" w:ascii="Times New Roman" w:hAnsi="Times New Roman" w:eastAsia="仿宋_GB2312" w:cs="Times New Roman"/>
          <w:kern w:val="2"/>
          <w:sz w:val="32"/>
          <w:szCs w:val="24"/>
          <w:u w:val="none"/>
          <w:lang w:val="en-US" w:eastAsia="zh-CN" w:bidi="ar-SA"/>
        </w:rPr>
        <w:t>。</w:t>
      </w:r>
    </w:p>
    <w:p w14:paraId="4D01CB74">
      <w:pPr>
        <w:ind w:left="319" w:leftChars="152" w:firstLine="320" w:firstLineChars="100"/>
        <w:jc w:val="left"/>
        <w:rPr>
          <w:rFonts w:hint="eastAsia" w:ascii="Times New Roman" w:hAnsi="Times New Roman" w:eastAsia="仿宋_GB2312" w:cs="Times New Roman"/>
          <w:kern w:val="2"/>
          <w:sz w:val="32"/>
          <w:szCs w:val="24"/>
          <w:u w:val="none"/>
          <w:lang w:val="en-US" w:eastAsia="zh-CN" w:bidi="ar-SA"/>
        </w:rPr>
      </w:pPr>
      <w:r>
        <w:rPr>
          <w:rFonts w:hint="eastAsia" w:ascii="Times New Roman" w:hAnsi="Times New Roman" w:eastAsia="仿宋_GB2312" w:cs="Times New Roman"/>
          <w:kern w:val="2"/>
          <w:sz w:val="32"/>
          <w:szCs w:val="24"/>
          <w:u w:val="none"/>
          <w:lang w:val="en-US" w:eastAsia="zh-CN" w:bidi="ar-SA"/>
        </w:rPr>
        <w:t>该班级就业推送情况是：截至遴选公告发布前，共推送</w:t>
      </w:r>
      <w:bookmarkStart w:id="0" w:name="_GoBack"/>
      <w:bookmarkEnd w:id="0"/>
      <w:r>
        <w:rPr>
          <w:rFonts w:hint="eastAsia" w:ascii="Times New Roman" w:hAnsi="Times New Roman" w:eastAsia="仿宋_GB2312" w:cs="Times New Roman"/>
          <w:kern w:val="2"/>
          <w:sz w:val="32"/>
          <w:szCs w:val="24"/>
          <w:u w:val="none"/>
          <w:lang w:val="en-US" w:eastAsia="zh-CN" w:bidi="ar-SA"/>
        </w:rPr>
        <w:t>条务工信息。</w:t>
      </w:r>
    </w:p>
    <w:p w14:paraId="6BF3C767">
      <w:pPr>
        <w:ind w:firstLine="640" w:firstLineChars="200"/>
        <w:jc w:val="left"/>
        <w:rPr>
          <w:rFonts w:hint="eastAsia" w:ascii="Times New Roman" w:hAnsi="Times New Roman" w:eastAsia="仿宋_GB2312" w:cs="Times New Roman"/>
          <w:kern w:val="2"/>
          <w:sz w:val="32"/>
          <w:szCs w:val="24"/>
          <w:u w:val="none"/>
          <w:lang w:val="en-US" w:eastAsia="zh-CN" w:bidi="ar-SA"/>
        </w:rPr>
      </w:pPr>
    </w:p>
    <w:p w14:paraId="78A4CE1C">
      <w:pPr>
        <w:ind w:firstLine="640" w:firstLineChars="200"/>
        <w:jc w:val="left"/>
        <w:rPr>
          <w:rFonts w:hint="eastAsia" w:ascii="Times New Roman" w:hAnsi="Times New Roman" w:eastAsia="仿宋_GB2312" w:cs="Times New Roman"/>
          <w:kern w:val="2"/>
          <w:sz w:val="32"/>
          <w:szCs w:val="24"/>
          <w:u w:val="none"/>
          <w:lang w:val="en-US" w:eastAsia="zh-CN" w:bidi="ar-SA"/>
        </w:rPr>
      </w:pPr>
    </w:p>
    <w:p w14:paraId="4A302AD0">
      <w:pPr>
        <w:ind w:firstLine="640" w:firstLineChars="200"/>
        <w:jc w:val="left"/>
        <w:rPr>
          <w:rFonts w:hint="eastAsia" w:ascii="Times New Roman" w:hAnsi="Times New Roman" w:eastAsia="仿宋_GB2312" w:cs="Times New Roman"/>
          <w:kern w:val="2"/>
          <w:sz w:val="32"/>
          <w:szCs w:val="24"/>
          <w:u w:val="none"/>
          <w:lang w:val="en-US" w:eastAsia="zh-CN" w:bidi="ar-SA"/>
        </w:rPr>
      </w:pPr>
      <w:r>
        <w:rPr>
          <w:rFonts w:hint="eastAsia" w:ascii="Times New Roman" w:hAnsi="Times New Roman" w:eastAsia="仿宋_GB2312" w:cs="Times New Roman"/>
          <w:kern w:val="2"/>
          <w:sz w:val="32"/>
          <w:szCs w:val="24"/>
          <w:u w:val="none"/>
          <w:lang w:val="en-US" w:eastAsia="zh-CN" w:bidi="ar-SA"/>
        </w:rPr>
        <w:t>培训机构确认（核对人签名、机构盖章）：</w:t>
      </w:r>
    </w:p>
    <w:p w14:paraId="48CB527C">
      <w:pPr>
        <w:ind w:firstLine="640" w:firstLineChars="200"/>
        <w:jc w:val="left"/>
        <w:rPr>
          <w:rFonts w:hint="eastAsia" w:ascii="Times New Roman" w:hAnsi="Times New Roman" w:eastAsia="仿宋_GB2312" w:cs="Times New Roman"/>
          <w:kern w:val="2"/>
          <w:sz w:val="32"/>
          <w:szCs w:val="24"/>
          <w:u w:val="none"/>
          <w:lang w:val="en-US" w:eastAsia="zh-CN" w:bidi="ar-SA"/>
        </w:rPr>
      </w:pPr>
    </w:p>
    <w:p w14:paraId="46BE64F2">
      <w:pPr>
        <w:ind w:firstLine="640" w:firstLineChars="200"/>
        <w:jc w:val="left"/>
        <w:rPr>
          <w:rFonts w:hint="eastAsia" w:ascii="Times New Roman" w:hAnsi="Times New Roman" w:eastAsia="仿宋_GB2312" w:cs="Times New Roman"/>
          <w:kern w:val="2"/>
          <w:sz w:val="32"/>
          <w:szCs w:val="24"/>
          <w:u w:val="none"/>
          <w:lang w:val="en-US" w:eastAsia="zh-CN" w:bidi="ar-SA"/>
        </w:rPr>
      </w:pPr>
      <w:r>
        <w:rPr>
          <w:rFonts w:hint="eastAsia" w:ascii="Times New Roman" w:hAnsi="Times New Roman" w:eastAsia="仿宋_GB2312" w:cs="Times New Roman"/>
          <w:kern w:val="2"/>
          <w:sz w:val="32"/>
          <w:szCs w:val="24"/>
          <w:u w:val="none"/>
          <w:lang w:val="en-US" w:eastAsia="zh-CN" w:bidi="ar-SA"/>
        </w:rPr>
        <w:t>就业局工作人员现场核验：</w:t>
      </w:r>
    </w:p>
    <w:p w14:paraId="6FB7D070">
      <w:pPr>
        <w:ind w:firstLine="640" w:firstLineChars="200"/>
        <w:jc w:val="left"/>
        <w:rPr>
          <w:rFonts w:hint="eastAsia" w:ascii="Times New Roman" w:hAnsi="Times New Roman" w:eastAsia="仿宋_GB2312" w:cs="Times New Roman"/>
          <w:kern w:val="2"/>
          <w:sz w:val="32"/>
          <w:szCs w:val="24"/>
          <w:u w:val="none"/>
          <w:lang w:val="en-US" w:eastAsia="zh-CN" w:bidi="ar-SA"/>
        </w:rPr>
      </w:pPr>
    </w:p>
    <w:p w14:paraId="0E3FF8AA">
      <w:pPr>
        <w:ind w:firstLine="640" w:firstLineChars="200"/>
        <w:jc w:val="left"/>
        <w:rPr>
          <w:rFonts w:hint="default" w:ascii="Times New Roman" w:hAnsi="Times New Roman" w:eastAsia="仿宋_GB2312" w:cs="Times New Roman"/>
          <w:kern w:val="2"/>
          <w:sz w:val="32"/>
          <w:szCs w:val="24"/>
          <w:u w:val="none"/>
          <w:lang w:val="en-US" w:eastAsia="zh-CN" w:bidi="ar-SA"/>
        </w:rPr>
      </w:pPr>
      <w:r>
        <w:rPr>
          <w:rFonts w:hint="eastAsia" w:ascii="Times New Roman" w:hAnsi="Times New Roman" w:eastAsia="仿宋_GB2312" w:cs="Times New Roman"/>
          <w:kern w:val="2"/>
          <w:sz w:val="32"/>
          <w:szCs w:val="24"/>
          <w:u w:val="none"/>
          <w:lang w:val="en-US" w:eastAsia="zh-CN" w:bidi="ar-SA"/>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D911D14"/>
    <w:rsid w:val="35977FF6"/>
    <w:rsid w:val="42D737C5"/>
    <w:rsid w:val="51446C50"/>
    <w:rsid w:val="6A436A18"/>
    <w:rsid w:val="7E0B6DD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269</Words>
  <Characters>278</Characters>
  <Lines>0</Lines>
  <Paragraphs>0</Paragraphs>
  <TotalTime>2</TotalTime>
  <ScaleCrop>false</ScaleCrop>
  <LinksUpToDate>false</LinksUpToDate>
  <CharactersWithSpaces>434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lenovo</cp:lastModifiedBy>
  <dcterms:modified xsi:type="dcterms:W3CDTF">2025-02-28T01:16:52Z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eyJoZGlkIjoiMjE0NTgzMDc0OWU5M2Y2YTBhZDczZjQxNjMzM2ZhNWEifQ==</vt:lpwstr>
  </property>
  <property fmtid="{D5CDD505-2E9C-101B-9397-08002B2CF9AE}" pid="4" name="ICV">
    <vt:lpwstr>0D8F627332A94A43BC69F22812F32B2C_12</vt:lpwstr>
  </property>
</Properties>
</file>